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09FB" w14:textId="77777777" w:rsidR="00B92501" w:rsidRPr="00B92501" w:rsidRDefault="00B92501" w:rsidP="00B92501">
      <w:pPr>
        <w:tabs>
          <w:tab w:val="left" w:pos="9900"/>
        </w:tabs>
        <w:jc w:val="center"/>
        <w:rPr>
          <w:rFonts w:ascii="Verdana" w:eastAsia="Times New Roman" w:hAnsi="Verdana" w:cs="Verdana"/>
          <w:b/>
          <w:bCs/>
          <w:lang w:eastAsia="it-IT"/>
        </w:rPr>
      </w:pPr>
    </w:p>
    <w:p w14:paraId="4C35C83C" w14:textId="12965533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BANDO</w:t>
      </w:r>
      <w:r w:rsidR="00002610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ERASMUS+ Mobilità per Studio (SMS) </w:t>
      </w:r>
    </w:p>
    <w:p w14:paraId="464F8EC5" w14:textId="2139A83F" w:rsidR="00B92501" w:rsidRPr="00B92501" w:rsidRDefault="00DA5340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>
        <w:rPr>
          <w:rFonts w:ascii="Verdana" w:eastAsia="Times New Roman" w:hAnsi="Verdana" w:cs="Verdana"/>
          <w:b/>
          <w:bCs/>
          <w:lang w:eastAsia="it-IT"/>
        </w:rPr>
        <w:t>Anno Accademico 2020/2021</w:t>
      </w:r>
    </w:p>
    <w:p w14:paraId="752507C3" w14:textId="77777777" w:rsidR="00B92501" w:rsidRPr="00B92501" w:rsidRDefault="00BC7606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6"/>
          <w:szCs w:val="16"/>
          <w:lang w:eastAsia="it-IT"/>
        </w:rPr>
      </w:pPr>
      <w:r>
        <w:rPr>
          <w:rFonts w:ascii="Verdana" w:eastAsia="Times New Roman" w:hAnsi="Verdana" w:cs="Verdana"/>
          <w:sz w:val="16"/>
          <w:szCs w:val="16"/>
          <w:lang w:eastAsia="it-IT"/>
        </w:rPr>
        <w:t>(L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a domanda deve essere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compilata in stampatello o dattiloscritta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in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ogni sua parte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presentata in </w:t>
      </w:r>
      <w:r w:rsidR="00B92501" w:rsidRPr="00B92501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originale</w:t>
      </w:r>
      <w:r w:rsidRPr="00BC7606">
        <w:rPr>
          <w:rFonts w:ascii="Verdana" w:eastAsia="Times New Roman" w:hAnsi="Verdana" w:cs="Verdana"/>
          <w:bCs/>
          <w:sz w:val="16"/>
          <w:szCs w:val="16"/>
          <w:lang w:eastAsia="it-IT"/>
        </w:rPr>
        <w:t>.</w:t>
      </w:r>
    </w:p>
    <w:p w14:paraId="28A7A8C5" w14:textId="77777777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Diversamente, la domanda sarà </w:t>
      </w:r>
      <w:r w:rsidRPr="00B92501">
        <w:rPr>
          <w:rFonts w:ascii="Verdana" w:eastAsia="Times New Roman" w:hAnsi="Verdana" w:cs="Verdana"/>
          <w:sz w:val="16"/>
          <w:szCs w:val="16"/>
          <w:u w:val="single"/>
          <w:lang w:eastAsia="it-IT"/>
        </w:rPr>
        <w:t>invalidata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 il candidato non potrà concorrere all’assegnazione delle borse) </w:t>
      </w:r>
    </w:p>
    <w:p w14:paraId="43025AD1" w14:textId="128094E7" w:rsidR="00B92501" w:rsidRPr="00DA5340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</w:pP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O ANNO DI UNA LAUREA MAGISTRALE 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2019/2020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 “SOTTO CONDIZIONE” DI LAUREA O 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PROVENIENTI DA ALTRO ATENEO E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 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ANCORA 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PRIVI DI CREDENZIA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LI DI ACCESSO AI SERVIZI ONLINE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bookmarkStart w:id="1" w:name="_GoBack"/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bookmarkEnd w:id="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cod_fiscal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4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6FC0EB6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5712B02B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680410E6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proofErr w:type="gramStart"/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di</w:t>
      </w:r>
      <w:proofErr w:type="gramEnd"/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partecipare alla selezione per l’assegnazione di una borsa di studio di mobilità nell’ambito del Programma ERAS</w:t>
      </w:r>
      <w:r w:rsidR="00DA5340">
        <w:rPr>
          <w:rFonts w:ascii="Verdana" w:eastAsia="Times New Roman" w:hAnsi="Verdana" w:cs="Verdana"/>
          <w:sz w:val="16"/>
          <w:szCs w:val="16"/>
          <w:lang w:eastAsia="it-IT"/>
        </w:rPr>
        <w:t>MUS PLUS SMS anno accademico 2020/2021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6358"/>
        <w:gridCol w:w="1608"/>
        <w:gridCol w:w="1541"/>
        <w:gridCol w:w="650"/>
      </w:tblGrid>
      <w:tr w:rsidR="00B92501" w:rsidRPr="00B92501" w14:paraId="07CD4F19" w14:textId="77777777" w:rsidTr="00165D10">
        <w:trPr>
          <w:trHeight w:val="506"/>
        </w:trPr>
        <w:tc>
          <w:tcPr>
            <w:tcW w:w="3181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3F11D2D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</w:tc>
        <w:tc>
          <w:tcPr>
            <w:tcW w:w="770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29D2532E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 ERASMUS</w:t>
            </w:r>
          </w:p>
        </w:tc>
        <w:tc>
          <w:tcPr>
            <w:tcW w:w="738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04CDD3B9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Area</w:t>
            </w:r>
          </w:p>
          <w:p w14:paraId="674002AC" w14:textId="77777777" w:rsidR="00B92501" w:rsidRPr="00B92501" w:rsidRDefault="00B92501" w:rsidP="00B92501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Disciplinare</w:t>
            </w:r>
          </w:p>
        </w:tc>
        <w:tc>
          <w:tcPr>
            <w:tcW w:w="311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B92501" w:rsidRPr="00B92501" w14:paraId="5C6A0960" w14:textId="77777777" w:rsidTr="00165D10">
        <w:trPr>
          <w:trHeight w:val="21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E42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77777777" w:rsidR="00B92501" w:rsidRPr="00B92501" w:rsidRDefault="00B92501" w:rsidP="00B92501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5AC13279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C6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0223148E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4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44568D34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D84FC6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1DA7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50E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C6D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27B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7430EC5D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773D989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27D9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9D1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1CE7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74B4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conseguimento del titolo accademico in data anteriore alla data di selezione da parte della Commissione giudicatrice, decadrà la possibilità di partecipare alla selezione;</w:t>
      </w:r>
    </w:p>
    <w:p w14:paraId="69D35040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entro 10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20F05C36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la</w:t>
      </w:r>
      <w:proofErr w:type="gramEnd"/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Erasmus Plus SMS è di 3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(90 giorni)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ltre il giorno 30 settembre 2021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77777777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BC354A">
        <w:rPr>
          <w:rFonts w:ascii="Verdana" w:eastAsia="Arial Unicode MS" w:hAnsi="Verdana" w:cs="Verdana"/>
          <w:sz w:val="20"/>
          <w:szCs w:val="20"/>
          <w:lang w:eastAsia="it-IT"/>
        </w:rPr>
      </w:r>
      <w:r w:rsidR="00BC354A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BC354A">
        <w:rPr>
          <w:rFonts w:ascii="Verdana" w:eastAsia="Arial Unicode MS" w:hAnsi="Verdana" w:cs="Verdana"/>
          <w:sz w:val="20"/>
          <w:szCs w:val="20"/>
          <w:lang w:eastAsia="it-IT"/>
        </w:rPr>
      </w:r>
      <w:r w:rsidR="00BC354A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BC354A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BC354A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 Plus, Erasmus, Lifelong Learning Programme, Erasmus Mundus.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4475C642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nell’anno accademico 2020/2021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ERASMUS PLUS SMS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725D8E46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isultare</w:t>
      </w:r>
      <w:proofErr w:type="gramEnd"/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iscritto/a ad un cors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o di laurea magistrale a.a. 2020/2021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p w14:paraId="05DAA90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BC354A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BC354A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5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3D1BCFE5" w:rsidR="00B92501" w:rsidRPr="00B92501" w:rsidRDefault="00DA5340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: Lettera motivazionale (da allegare obbligatoriamente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BC354A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BC354A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1C297DE0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</w:t>
            </w:r>
            <w:r w:rsidR="00DA5340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(da allegare obbligatoriamente alla domanda di candidatura)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. Gli studenti iscritti al un Corso di Laurea Magistrale devono allegate anche l’autocertificazione di laurea triennale con esami.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BC354A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BC354A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BC354A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BC354A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Firma: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53AE9ABD" w14:textId="77777777" w:rsidR="003C4D1F" w:rsidRDefault="003C4D1F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0AD40DE2" w14:textId="3441E383" w:rsidR="00B92501" w:rsidRPr="009A2D5E" w:rsidRDefault="00B92501" w:rsidP="009A2D5E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in </w:t>
      </w:r>
      <w:r w:rsidRPr="00B92501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originale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 xml:space="preserve"> e 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B172738" w14:textId="4F3F517F" w:rsidR="00B92501" w:rsidRDefault="00B92501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  <w:r w:rsidR="009A2D5E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- 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4B26611C" w14:textId="2C4D3AB4" w:rsidR="009A2D5E" w:rsidRPr="00B92501" w:rsidRDefault="009A2D5E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protocollo@pec.unipr.it</w:t>
      </w:r>
    </w:p>
    <w:p w14:paraId="72486D14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</w:t>
      </w:r>
      <w:proofErr w:type="gramStart"/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</w:t>
      </w:r>
      <w:proofErr w:type="gramEnd"/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-mer-ven ore 9-13, mar-gio ore 9-13 e 15-17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5F8D7B18" w14:textId="77777777" w:rsidR="005513F9" w:rsidRPr="002C6933" w:rsidRDefault="005513F9" w:rsidP="002C6933"/>
    <w:sectPr w:rsidR="005513F9" w:rsidRPr="002C6933" w:rsidSect="00251DC0">
      <w:headerReference w:type="default" r:id="rId8"/>
      <w:pgSz w:w="11900" w:h="16840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C303" w14:textId="77777777" w:rsidR="006772D1" w:rsidRDefault="006772D1" w:rsidP="0036540B">
      <w:r>
        <w:separator/>
      </w:r>
    </w:p>
  </w:endnote>
  <w:endnote w:type="continuationSeparator" w:id="0">
    <w:p w14:paraId="3C7D016A" w14:textId="77777777" w:rsidR="006772D1" w:rsidRDefault="006772D1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B870" w14:textId="77777777" w:rsidR="006772D1" w:rsidRDefault="006772D1" w:rsidP="0036540B">
      <w:r>
        <w:separator/>
      </w:r>
    </w:p>
  </w:footnote>
  <w:footnote w:type="continuationSeparator" w:id="0">
    <w:p w14:paraId="661F3567" w14:textId="77777777" w:rsidR="006772D1" w:rsidRDefault="006772D1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A5FB0" w14:textId="77777777" w:rsidR="0036540B" w:rsidRDefault="00081F7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8EC5FBA" wp14:editId="0F213991">
          <wp:simplePos x="0" y="0"/>
          <wp:positionH relativeFrom="column">
            <wp:posOffset>5705475</wp:posOffset>
          </wp:positionH>
          <wp:positionV relativeFrom="paragraph">
            <wp:posOffset>124142</wp:posOffset>
          </wp:positionV>
          <wp:extent cx="988695" cy="494348"/>
          <wp:effectExtent l="0" t="0" r="1905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94" cy="49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8AA1EBC" wp14:editId="0169C879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stDNVZU3x0vhxKuYgvXOVnGRYIBO+xLw9Uol0I2r9p+p5lBttZXcUzzlIUoUd5hL/JF8IPwr8m8kOzM8OW9WA==" w:salt="fcu6i+b646R4XFZ6eo1Rqw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02610"/>
    <w:rsid w:val="0001077A"/>
    <w:rsid w:val="0002006A"/>
    <w:rsid w:val="00056057"/>
    <w:rsid w:val="00081F7D"/>
    <w:rsid w:val="000D3FDA"/>
    <w:rsid w:val="00104CC1"/>
    <w:rsid w:val="001114BC"/>
    <w:rsid w:val="00113E45"/>
    <w:rsid w:val="00165D10"/>
    <w:rsid w:val="00165D3E"/>
    <w:rsid w:val="001E78CC"/>
    <w:rsid w:val="0020716D"/>
    <w:rsid w:val="00221303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C4D1F"/>
    <w:rsid w:val="003E39AC"/>
    <w:rsid w:val="004349AD"/>
    <w:rsid w:val="004B60D4"/>
    <w:rsid w:val="00517E8F"/>
    <w:rsid w:val="00534018"/>
    <w:rsid w:val="005513F9"/>
    <w:rsid w:val="005948DF"/>
    <w:rsid w:val="005A6012"/>
    <w:rsid w:val="005B101A"/>
    <w:rsid w:val="005E4253"/>
    <w:rsid w:val="00675B06"/>
    <w:rsid w:val="006772D1"/>
    <w:rsid w:val="00686DCE"/>
    <w:rsid w:val="006C24D9"/>
    <w:rsid w:val="00750781"/>
    <w:rsid w:val="009A2D5E"/>
    <w:rsid w:val="009B2652"/>
    <w:rsid w:val="009C1C64"/>
    <w:rsid w:val="00A358CC"/>
    <w:rsid w:val="00A6668B"/>
    <w:rsid w:val="00A806B6"/>
    <w:rsid w:val="00A906D1"/>
    <w:rsid w:val="00B80E63"/>
    <w:rsid w:val="00B92501"/>
    <w:rsid w:val="00BC354A"/>
    <w:rsid w:val="00BC7606"/>
    <w:rsid w:val="00C51D75"/>
    <w:rsid w:val="00DA5340"/>
    <w:rsid w:val="00DB1C98"/>
    <w:rsid w:val="00DB266E"/>
    <w:rsid w:val="00F0165C"/>
    <w:rsid w:val="00F3643E"/>
    <w:rsid w:val="00F4255C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847E-451F-4792-83D9-217BBA5E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Federica IGNOTI</cp:lastModifiedBy>
  <cp:revision>5</cp:revision>
  <dcterms:created xsi:type="dcterms:W3CDTF">2020-01-23T08:42:00Z</dcterms:created>
  <dcterms:modified xsi:type="dcterms:W3CDTF">2020-01-23T08:49:00Z</dcterms:modified>
</cp:coreProperties>
</file>