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8AA" w14:textId="1DAA1434" w:rsidR="00B4614B" w:rsidRDefault="00B4614B" w:rsidP="004B373A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A4" w:rsidRPr="004619A4" w14:paraId="541F2775" w14:textId="77777777" w:rsidTr="004619A4">
        <w:tc>
          <w:tcPr>
            <w:tcW w:w="9628" w:type="dxa"/>
          </w:tcPr>
          <w:p w14:paraId="0CC09BA1" w14:textId="5F5C79A8" w:rsidR="004619A4" w:rsidRPr="004619A4" w:rsidRDefault="00D15C3A" w:rsidP="00B71D80">
            <w:pPr>
              <w:jc w:val="center"/>
              <w:rPr>
                <w:rFonts w:cstheme="minorHAnsi"/>
                <w:b/>
                <w:bCs/>
              </w:rPr>
            </w:pPr>
            <w:r w:rsidRPr="00EA5395">
              <w:rPr>
                <w:rFonts w:cstheme="minorHAnsi"/>
                <w:b/>
                <w:bCs/>
              </w:rPr>
              <w:t xml:space="preserve">OPPORTUNITA’ DI TIROCINIO </w:t>
            </w:r>
            <w:proofErr w:type="gramStart"/>
            <w:r w:rsidRPr="00EA5395">
              <w:rPr>
                <w:rFonts w:cstheme="minorHAnsi"/>
                <w:b/>
                <w:bCs/>
              </w:rPr>
              <w:t>POST LAUREA</w:t>
            </w:r>
            <w:proofErr w:type="gramEnd"/>
          </w:p>
        </w:tc>
      </w:tr>
      <w:tr w:rsidR="004619A4" w:rsidRPr="004619A4" w14:paraId="20E12D40" w14:textId="77777777" w:rsidTr="00D12989">
        <w:trPr>
          <w:trHeight w:val="547"/>
        </w:trPr>
        <w:tc>
          <w:tcPr>
            <w:tcW w:w="9628" w:type="dxa"/>
          </w:tcPr>
          <w:p w14:paraId="4A39A7A4" w14:textId="3CBF2A3D" w:rsidR="004619A4" w:rsidRPr="004619A4" w:rsidRDefault="004619A4" w:rsidP="004619A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AZIENDA/ENTE OSPITANTE</w:t>
            </w:r>
            <w:r w:rsidR="00A31364">
              <w:rPr>
                <w:b/>
                <w:bCs/>
              </w:rPr>
              <w:t>:</w:t>
            </w:r>
            <w:r w:rsidR="005E33C9">
              <w:rPr>
                <w:b/>
                <w:bCs/>
              </w:rPr>
              <w:t xml:space="preserve"> Pizzoli Spa</w:t>
            </w:r>
          </w:p>
        </w:tc>
      </w:tr>
      <w:tr w:rsidR="004619A4" w:rsidRPr="004619A4" w14:paraId="06790B82" w14:textId="77777777" w:rsidTr="0018193B">
        <w:trPr>
          <w:trHeight w:val="547"/>
        </w:trPr>
        <w:tc>
          <w:tcPr>
            <w:tcW w:w="9628" w:type="dxa"/>
          </w:tcPr>
          <w:p w14:paraId="0EB66623" w14:textId="6A84B990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SEDE DEL TIROCINIO</w:t>
            </w:r>
            <w:r w:rsidR="00A31364">
              <w:rPr>
                <w:b/>
                <w:bCs/>
              </w:rPr>
              <w:t>:</w:t>
            </w:r>
            <w:r w:rsidR="005E33C9">
              <w:rPr>
                <w:b/>
                <w:bCs/>
              </w:rPr>
              <w:t xml:space="preserve"> Budrio (BO)</w:t>
            </w:r>
          </w:p>
        </w:tc>
      </w:tr>
      <w:tr w:rsidR="004619A4" w:rsidRPr="004619A4" w14:paraId="37B0366C" w14:textId="77777777" w:rsidTr="002846AA">
        <w:trPr>
          <w:trHeight w:val="547"/>
        </w:trPr>
        <w:tc>
          <w:tcPr>
            <w:tcW w:w="9628" w:type="dxa"/>
          </w:tcPr>
          <w:p w14:paraId="6516D32C" w14:textId="0D7FCDA9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DURATA</w:t>
            </w:r>
            <w:r w:rsidR="00A31364">
              <w:rPr>
                <w:b/>
                <w:bCs/>
              </w:rPr>
              <w:t>:</w:t>
            </w:r>
            <w:r w:rsidR="005E33C9">
              <w:rPr>
                <w:b/>
                <w:bCs/>
              </w:rPr>
              <w:t xml:space="preserve"> 6 mesi</w:t>
            </w:r>
          </w:p>
        </w:tc>
      </w:tr>
      <w:tr w:rsidR="00D81712" w:rsidRPr="004619A4" w14:paraId="14250C99" w14:textId="77777777" w:rsidTr="00E22877">
        <w:trPr>
          <w:trHeight w:val="547"/>
        </w:trPr>
        <w:tc>
          <w:tcPr>
            <w:tcW w:w="9628" w:type="dxa"/>
          </w:tcPr>
          <w:p w14:paraId="11639731" w14:textId="77777777" w:rsidR="005E33C9" w:rsidRDefault="00D81712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b/>
                <w:bCs/>
              </w:rPr>
              <w:t>ATTIVITA’ DEL TIROCINIO:</w:t>
            </w:r>
            <w:r w:rsidR="005E33C9">
              <w:rPr>
                <w:b/>
                <w:bCs/>
              </w:rPr>
              <w:t xml:space="preserve"> </w:t>
            </w:r>
            <w:r w:rsidR="005E33C9">
              <w:rPr>
                <w:rFonts w:ascii="Helvetica" w:hAnsi="Helvetica" w:cs="Helvetica"/>
                <w:color w:val="424242"/>
              </w:rPr>
              <w:t>Affiancare l'attuale Team per la linea di Business di riferimento in Gestione delle leve del marketing.</w:t>
            </w:r>
          </w:p>
          <w:p w14:paraId="34ABDD70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proofErr w:type="gramStart"/>
            <w:r>
              <w:rPr>
                <w:rFonts w:ascii="Helvetica" w:hAnsi="Helvetica" w:cs="Helvetica"/>
                <w:color w:val="424242"/>
              </w:rPr>
              <w:t>In particolare</w:t>
            </w:r>
            <w:proofErr w:type="gramEnd"/>
            <w:r>
              <w:rPr>
                <w:rFonts w:ascii="Helvetica" w:hAnsi="Helvetica" w:cs="Helvetica"/>
                <w:color w:val="424242"/>
              </w:rPr>
              <w:t xml:space="preserve"> le </w:t>
            </w:r>
            <w:r>
              <w:rPr>
                <w:rFonts w:ascii="Helvetica" w:hAnsi="Helvetica" w:cs="Helvetica"/>
                <w:b/>
                <w:bCs/>
                <w:color w:val="424242"/>
              </w:rPr>
              <w:t>principali attività</w:t>
            </w:r>
            <w:r>
              <w:rPr>
                <w:rFonts w:ascii="Helvetica" w:hAnsi="Helvetica" w:cs="Helvetica"/>
                <w:color w:val="424242"/>
              </w:rPr>
              <w:t> sono:</w:t>
            </w:r>
          </w:p>
          <w:p w14:paraId="405AD2BA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rFonts w:ascii="Helvetica" w:hAnsi="Helvetica" w:cs="Helvetica"/>
                <w:color w:val="424242"/>
              </w:rPr>
              <w:t>· Contribuire a realizzare le azioni insite nel piano marketing annuale (nuovi lanci prodotto, sviluppo packaging, ADV, social media, ecc..) in linea con gli obiettivi aziendali,</w:t>
            </w:r>
          </w:p>
          <w:p w14:paraId="7752F685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rFonts w:ascii="Helvetica" w:hAnsi="Helvetica" w:cs="Helvetica"/>
                <w:color w:val="424242"/>
              </w:rPr>
              <w:t>· Seguire lo sviluppo dei materiali necessari alla realizzazione delle iniziative previste nel piano marketing relazionandosi direttamente con agenzie creative e fornitori;</w:t>
            </w:r>
          </w:p>
          <w:p w14:paraId="44C83B0F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rFonts w:ascii="Helvetica" w:hAnsi="Helvetica" w:cs="Helvetica"/>
                <w:color w:val="424242"/>
              </w:rPr>
              <w:t>· Analizzare dati di mercato e realizzare report relativi ai mercati e ai canali di riferimento;</w:t>
            </w:r>
          </w:p>
          <w:p w14:paraId="508E9A45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rFonts w:ascii="Helvetica" w:hAnsi="Helvetica" w:cs="Helvetica"/>
                <w:color w:val="424242"/>
              </w:rPr>
              <w:t>· Contribuire fattivamente alla realizzazione di presentazioni interne ed esterne;</w:t>
            </w:r>
          </w:p>
          <w:p w14:paraId="18230FE2" w14:textId="09C13185" w:rsidR="00D81712" w:rsidRPr="004619A4" w:rsidRDefault="00D81712" w:rsidP="005E33C9">
            <w:pPr>
              <w:pStyle w:val="Paragrafoelenco"/>
              <w:jc w:val="both"/>
              <w:rPr>
                <w:b/>
                <w:bCs/>
              </w:rPr>
            </w:pPr>
          </w:p>
        </w:tc>
      </w:tr>
      <w:tr w:rsidR="004619A4" w:rsidRPr="004619A4" w14:paraId="7721C6B6" w14:textId="77777777" w:rsidTr="00E22877">
        <w:trPr>
          <w:trHeight w:val="547"/>
        </w:trPr>
        <w:tc>
          <w:tcPr>
            <w:tcW w:w="9628" w:type="dxa"/>
          </w:tcPr>
          <w:p w14:paraId="0169F773" w14:textId="77777777" w:rsidR="005E33C9" w:rsidRDefault="004619A4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 w:rsidRPr="004619A4">
              <w:rPr>
                <w:b/>
                <w:bCs/>
              </w:rPr>
              <w:t>CORSO DI STUDIO RICHIESTO</w:t>
            </w:r>
            <w:r w:rsidR="00A31364">
              <w:rPr>
                <w:b/>
                <w:bCs/>
              </w:rPr>
              <w:t>:</w:t>
            </w:r>
            <w:r w:rsidR="005E33C9">
              <w:rPr>
                <w:b/>
                <w:bCs/>
              </w:rPr>
              <w:t xml:space="preserve"> </w:t>
            </w:r>
            <w:r w:rsidR="005E33C9">
              <w:rPr>
                <w:rFonts w:ascii="Helvetica" w:hAnsi="Helvetica" w:cs="Helvetica"/>
                <w:color w:val="424242"/>
              </w:rPr>
              <w:t>Laurea magistrale in Comunicazione/Marketing</w:t>
            </w:r>
          </w:p>
          <w:p w14:paraId="5946A7DB" w14:textId="77777777" w:rsidR="005E33C9" w:rsidRDefault="005E33C9" w:rsidP="005E33C9">
            <w:pPr>
              <w:pStyle w:val="NormaleWeb"/>
              <w:shd w:val="clear" w:color="auto" w:fill="FFFFFF"/>
              <w:rPr>
                <w:rFonts w:ascii="Helvetica" w:hAnsi="Helvetica" w:cs="Helvetica"/>
                <w:color w:val="424242"/>
              </w:rPr>
            </w:pPr>
            <w:r>
              <w:rPr>
                <w:rFonts w:ascii="Helvetica" w:hAnsi="Helvetica" w:cs="Helvetica"/>
                <w:color w:val="424242"/>
              </w:rPr>
              <w:t>· Laurea Economica con Master in Marketing e Comunicazione</w:t>
            </w:r>
          </w:p>
          <w:p w14:paraId="70AB4FD0" w14:textId="06A2556E" w:rsidR="004619A4" w:rsidRPr="004619A4" w:rsidRDefault="004619A4" w:rsidP="005E33C9">
            <w:pPr>
              <w:pStyle w:val="Paragrafoelenco"/>
              <w:jc w:val="both"/>
              <w:rPr>
                <w:b/>
                <w:bCs/>
              </w:rPr>
            </w:pPr>
          </w:p>
        </w:tc>
      </w:tr>
      <w:tr w:rsidR="004619A4" w:rsidRPr="004619A4" w14:paraId="434D0590" w14:textId="77777777" w:rsidTr="00F32D65">
        <w:trPr>
          <w:trHeight w:val="547"/>
        </w:trPr>
        <w:tc>
          <w:tcPr>
            <w:tcW w:w="9628" w:type="dxa"/>
          </w:tcPr>
          <w:p w14:paraId="7015EFF9" w14:textId="77777777" w:rsidR="004619A4" w:rsidRDefault="004619A4" w:rsidP="005E33C9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ULTERIORI REQUISITI</w:t>
            </w:r>
            <w:r w:rsidR="00A31364">
              <w:rPr>
                <w:b/>
                <w:bCs/>
              </w:rPr>
              <w:t>:</w:t>
            </w:r>
          </w:p>
          <w:p w14:paraId="6EB5157C" w14:textId="77777777" w:rsidR="005E33C9" w:rsidRPr="005E33C9" w:rsidRDefault="005E33C9" w:rsidP="005E33C9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it-IT"/>
              </w:rPr>
              <w:t>· conoscenza fluente della lingua inglese</w:t>
            </w:r>
          </w:p>
          <w:p w14:paraId="34061F2C" w14:textId="77777777" w:rsidR="005E33C9" w:rsidRPr="005E33C9" w:rsidRDefault="005E33C9" w:rsidP="005E33C9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it-IT"/>
              </w:rPr>
              <w:t>· ottima conoscenza del pacchetto Office</w:t>
            </w:r>
          </w:p>
          <w:p w14:paraId="69E6AED4" w14:textId="77777777" w:rsidR="005E33C9" w:rsidRPr="005E33C9" w:rsidRDefault="005E33C9" w:rsidP="005E33C9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424242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i/>
                <w:iCs/>
                <w:color w:val="424242"/>
                <w:sz w:val="24"/>
                <w:szCs w:val="24"/>
                <w:lang w:eastAsia="it-IT"/>
              </w:rPr>
              <w:t>Completano il profilo:</w:t>
            </w:r>
          </w:p>
          <w:p w14:paraId="51CDDEAB" w14:textId="77777777" w:rsidR="005E33C9" w:rsidRPr="005E33C9" w:rsidRDefault="005E33C9" w:rsidP="005E33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  <w:t>Eccellenti capacità di comunicazione, relazioni interpersonali</w:t>
            </w:r>
          </w:p>
          <w:p w14:paraId="61E43649" w14:textId="77777777" w:rsidR="005E33C9" w:rsidRPr="005E33C9" w:rsidRDefault="005E33C9" w:rsidP="005E33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  <w:t>Forte pensiero analitico e capacità di risoluzione dei problemi</w:t>
            </w:r>
          </w:p>
          <w:p w14:paraId="0B038B81" w14:textId="77777777" w:rsidR="005E33C9" w:rsidRPr="005E33C9" w:rsidRDefault="005E33C9" w:rsidP="005E33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  <w:t>Predisposizione al gioco di squadra con forti capacità organizzative</w:t>
            </w:r>
          </w:p>
          <w:p w14:paraId="220B8671" w14:textId="77777777" w:rsidR="005E33C9" w:rsidRPr="005E33C9" w:rsidRDefault="005E33C9" w:rsidP="005E33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</w:pPr>
            <w:r w:rsidRPr="005E33C9">
              <w:rPr>
                <w:rFonts w:ascii="Helvetica" w:eastAsia="Times New Roman" w:hAnsi="Helvetica" w:cs="Helvetica"/>
                <w:color w:val="595959"/>
                <w:sz w:val="24"/>
                <w:szCs w:val="24"/>
                <w:lang w:eastAsia="it-IT"/>
              </w:rPr>
              <w:t>Flessibilità</w:t>
            </w:r>
          </w:p>
          <w:p w14:paraId="254AD7FF" w14:textId="5D891C77" w:rsidR="005E33C9" w:rsidRPr="004619A4" w:rsidRDefault="005E33C9" w:rsidP="005E33C9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</w:p>
        </w:tc>
      </w:tr>
      <w:tr w:rsidR="00B73D15" w:rsidRPr="004619A4" w14:paraId="79C743B5" w14:textId="77777777" w:rsidTr="00F32D65">
        <w:trPr>
          <w:trHeight w:val="547"/>
        </w:trPr>
        <w:tc>
          <w:tcPr>
            <w:tcW w:w="9628" w:type="dxa"/>
          </w:tcPr>
          <w:p w14:paraId="009BF309" w14:textId="0A6E5D14" w:rsidR="00B73D15" w:rsidRPr="004619A4" w:rsidRDefault="00B73D15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SCADENZA INVIO CANDIDATURE:</w:t>
            </w:r>
            <w:r w:rsidR="005E33C9">
              <w:rPr>
                <w:b/>
                <w:bCs/>
              </w:rPr>
              <w:t xml:space="preserve"> 15/11/2022</w:t>
            </w:r>
          </w:p>
        </w:tc>
      </w:tr>
      <w:tr w:rsidR="004619A4" w:rsidRPr="004619A4" w14:paraId="212C1276" w14:textId="77777777" w:rsidTr="00FD5C4D">
        <w:trPr>
          <w:trHeight w:val="816"/>
        </w:trPr>
        <w:tc>
          <w:tcPr>
            <w:tcW w:w="9628" w:type="dxa"/>
          </w:tcPr>
          <w:p w14:paraId="795DDE74" w14:textId="7154E57C" w:rsidR="004619A4" w:rsidRPr="00A31364" w:rsidRDefault="004619A4" w:rsidP="00A3136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COME CANDIDARSI</w:t>
            </w:r>
            <w:r w:rsidR="00A31364">
              <w:rPr>
                <w:b/>
                <w:bCs/>
              </w:rPr>
              <w:t xml:space="preserve">: </w:t>
            </w:r>
            <w:r w:rsidR="00A31364" w:rsidRPr="00A31364">
              <w:t>i</w:t>
            </w:r>
            <w:r w:rsidRPr="004619A4">
              <w:t xml:space="preserve">nviare il proprio CV a </w:t>
            </w:r>
            <w:hyperlink r:id="rId5" w:history="1">
              <w:r w:rsidRPr="004619A4">
                <w:rPr>
                  <w:rStyle w:val="Collegamentoipertestuale"/>
                </w:rPr>
                <w:t>tirocinipostlaurea@unipr.it</w:t>
              </w:r>
            </w:hyperlink>
            <w:r w:rsidRPr="004619A4">
              <w:t xml:space="preserve"> specificando nell’oggetto il nome dell’Aziende/Ente Ospitante.</w:t>
            </w:r>
          </w:p>
        </w:tc>
      </w:tr>
    </w:tbl>
    <w:p w14:paraId="4E6472D7" w14:textId="6C582642" w:rsidR="00EA5395" w:rsidRPr="00EA5395" w:rsidRDefault="00EA5395" w:rsidP="004619A4">
      <w:pPr>
        <w:pStyle w:val="Paragrafoelenco"/>
        <w:ind w:left="0"/>
        <w:jc w:val="both"/>
      </w:pPr>
    </w:p>
    <w:sectPr w:rsidR="00EA5395" w:rsidRPr="00EA5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21"/>
    <w:multiLevelType w:val="multilevel"/>
    <w:tmpl w:val="22E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93BA5"/>
    <w:multiLevelType w:val="multilevel"/>
    <w:tmpl w:val="D6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A0C93"/>
    <w:multiLevelType w:val="hybridMultilevel"/>
    <w:tmpl w:val="18526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133E"/>
    <w:multiLevelType w:val="hybridMultilevel"/>
    <w:tmpl w:val="E474B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84297">
    <w:abstractNumId w:val="1"/>
  </w:num>
  <w:num w:numId="2" w16cid:durableId="1038168973">
    <w:abstractNumId w:val="3"/>
  </w:num>
  <w:num w:numId="3" w16cid:durableId="1174880114">
    <w:abstractNumId w:val="2"/>
  </w:num>
  <w:num w:numId="4" w16cid:durableId="133006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1"/>
    <w:rsid w:val="004619A4"/>
    <w:rsid w:val="004B373A"/>
    <w:rsid w:val="005E33C9"/>
    <w:rsid w:val="00A31364"/>
    <w:rsid w:val="00B4614B"/>
    <w:rsid w:val="00B73D15"/>
    <w:rsid w:val="00D15C3A"/>
    <w:rsid w:val="00D81712"/>
    <w:rsid w:val="00E65221"/>
    <w:rsid w:val="00E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34E"/>
  <w15:chartTrackingRefBased/>
  <w15:docId w15:val="{409837D2-F7EB-4EBC-9D98-4E5E6F6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7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53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postlaurea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Tiziana FONTANELLA</cp:lastModifiedBy>
  <cp:revision>3</cp:revision>
  <dcterms:created xsi:type="dcterms:W3CDTF">2022-04-07T06:28:00Z</dcterms:created>
  <dcterms:modified xsi:type="dcterms:W3CDTF">2022-05-02T10:22:00Z</dcterms:modified>
</cp:coreProperties>
</file>