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2EDC" w14:textId="3DDFE134" w:rsidR="008A3704" w:rsidRPr="00DB49F7" w:rsidRDefault="008A3704" w:rsidP="00241E65">
      <w:pPr>
        <w:tabs>
          <w:tab w:val="left" w:pos="3544"/>
          <w:tab w:val="left" w:pos="3828"/>
        </w:tabs>
        <w:jc w:val="both"/>
        <w:rPr>
          <w:rFonts w:ascii="Arial" w:hAnsi="Arial"/>
          <w:sz w:val="18"/>
          <w:szCs w:val="18"/>
        </w:rPr>
      </w:pPr>
      <w:r w:rsidRPr="00DB49F7">
        <w:rPr>
          <w:rFonts w:ascii="Arial" w:hAnsi="Arial"/>
          <w:b/>
          <w:sz w:val="18"/>
          <w:szCs w:val="18"/>
        </w:rPr>
        <w:t>allegato A</w:t>
      </w:r>
    </w:p>
    <w:p w14:paraId="53F4904D" w14:textId="77777777" w:rsidR="008A3704" w:rsidRPr="00DB49F7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18"/>
          <w:szCs w:val="18"/>
        </w:rPr>
      </w:pPr>
    </w:p>
    <w:p w14:paraId="45171121" w14:textId="77777777" w:rsidR="00AE1519" w:rsidRDefault="00AE1519" w:rsidP="00AE1519">
      <w:pPr>
        <w:tabs>
          <w:tab w:val="left" w:pos="5812"/>
          <w:tab w:val="left" w:pos="8931"/>
        </w:tabs>
        <w:jc w:val="both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Procedura di selezione pubblica, per titoli e colloquio, indetta con decreto rettorale rep  n. </w:t>
      </w:r>
      <w:r w:rsidRPr="007B4A79">
        <w:rPr>
          <w:rFonts w:ascii="Arial" w:hAnsi="Arial" w:cs="Arial"/>
          <w:bCs/>
          <w:sz w:val="24"/>
          <w:szCs w:val="24"/>
        </w:rPr>
        <w:t>_2218_/_2023</w:t>
      </w:r>
      <w:r>
        <w:rPr>
          <w:rFonts w:ascii="Arial" w:hAnsi="Arial" w:cs="Arial"/>
          <w:b/>
          <w:bCs/>
          <w:sz w:val="24"/>
          <w:szCs w:val="24"/>
        </w:rPr>
        <w:t>_, prot.</w:t>
      </w:r>
      <w:r w:rsidRPr="007B4A79">
        <w:rPr>
          <w:rFonts w:ascii="Arial" w:hAnsi="Arial" w:cs="Arial"/>
          <w:bCs/>
          <w:sz w:val="24"/>
          <w:szCs w:val="24"/>
        </w:rPr>
        <w:t>_289510_</w:t>
      </w:r>
      <w:r>
        <w:rPr>
          <w:rFonts w:ascii="Arial" w:hAnsi="Arial" w:cs="Arial"/>
          <w:b/>
          <w:bCs/>
          <w:sz w:val="24"/>
          <w:szCs w:val="24"/>
        </w:rPr>
        <w:t xml:space="preserve"> in data</w:t>
      </w:r>
      <w:r w:rsidRPr="007B4A79">
        <w:rPr>
          <w:rFonts w:ascii="Arial" w:hAnsi="Arial" w:cs="Arial"/>
          <w:bCs/>
          <w:sz w:val="24"/>
          <w:szCs w:val="24"/>
        </w:rPr>
        <w:t>_13/11/2023</w:t>
      </w:r>
      <w:r>
        <w:rPr>
          <w:rFonts w:ascii="Arial" w:hAnsi="Arial" w:cs="Arial"/>
          <w:b/>
          <w:bCs/>
          <w:sz w:val="24"/>
          <w:szCs w:val="24"/>
        </w:rPr>
        <w:t xml:space="preserve">_, per il conferimento di n. </w:t>
      </w:r>
      <w:r w:rsidRPr="007B4A79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assegno di ricerca di durata _</w:t>
      </w:r>
      <w:r w:rsidRPr="007B4A79">
        <w:rPr>
          <w:rFonts w:ascii="Arial" w:hAnsi="Arial" w:cs="Arial"/>
          <w:sz w:val="24"/>
          <w:szCs w:val="24"/>
        </w:rPr>
        <w:t xml:space="preserve"> </w:t>
      </w:r>
      <w:r w:rsidRPr="00871618">
        <w:rPr>
          <w:rFonts w:ascii="Arial" w:hAnsi="Arial" w:cs="Arial"/>
          <w:sz w:val="24"/>
          <w:szCs w:val="24"/>
        </w:rPr>
        <w:t>annuale, rinnovabile</w:t>
      </w:r>
      <w:r>
        <w:rPr>
          <w:rFonts w:ascii="Arial" w:hAnsi="Arial" w:cs="Arial"/>
          <w:b/>
          <w:bCs/>
          <w:sz w:val="24"/>
          <w:szCs w:val="24"/>
        </w:rPr>
        <w:t xml:space="preserve">_ avente per argomento </w:t>
      </w:r>
      <w:r w:rsidRPr="00871618">
        <w:rPr>
          <w:rFonts w:ascii="Arial" w:hAnsi="Arial" w:cs="Arial"/>
          <w:sz w:val="24"/>
          <w:szCs w:val="24"/>
        </w:rPr>
        <w:t xml:space="preserve">“Definire i correlati di imaging (strutturale, funzionale e </w:t>
      </w:r>
      <w:proofErr w:type="spellStart"/>
      <w:r w:rsidRPr="00871618">
        <w:rPr>
          <w:rFonts w:ascii="Arial" w:hAnsi="Arial" w:cs="Arial"/>
          <w:sz w:val="24"/>
          <w:szCs w:val="24"/>
        </w:rPr>
        <w:t>neurotrasmettitoriale</w:t>
      </w:r>
      <w:proofErr w:type="spellEnd"/>
      <w:r w:rsidRPr="00871618">
        <w:rPr>
          <w:rFonts w:ascii="Arial" w:hAnsi="Arial" w:cs="Arial"/>
          <w:sz w:val="24"/>
          <w:szCs w:val="24"/>
        </w:rPr>
        <w:t>) del rischio genetico e dei biomarcatori periferici nella malattia di Alzheimer allo stadio preclinico/prodromico e nella demenza lieve”,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97311">
        <w:rPr>
          <w:rStyle w:val="markedcontent"/>
          <w:rFonts w:ascii="Arial" w:hAnsi="Arial" w:cs="Arial"/>
          <w:b/>
          <w:sz w:val="24"/>
          <w:szCs w:val="24"/>
        </w:rPr>
        <w:t xml:space="preserve">a valere su fondi finanziati dal </w:t>
      </w:r>
      <w:r w:rsidRPr="00697311">
        <w:rPr>
          <w:rFonts w:ascii="Arial" w:hAnsi="Arial" w:cs="Arial"/>
          <w:b/>
          <w:bCs/>
          <w:sz w:val="24"/>
          <w:szCs w:val="24"/>
        </w:rPr>
        <w:t xml:space="preserve">Ministero dell’Università e della Ricerca, </w:t>
      </w:r>
      <w:r w:rsidRPr="00697311">
        <w:rPr>
          <w:rStyle w:val="markedcontent"/>
          <w:rFonts w:ascii="Arial" w:hAnsi="Arial" w:cs="Arial"/>
          <w:b/>
          <w:bCs/>
          <w:sz w:val="24"/>
          <w:szCs w:val="24"/>
        </w:rPr>
        <w:t xml:space="preserve">per la realizzazione del Programma di ricerca </w:t>
      </w:r>
      <w:r w:rsidRPr="00697311">
        <w:rPr>
          <w:rFonts w:ascii="Arial" w:hAnsi="Arial" w:cs="Arial"/>
          <w:b/>
          <w:bCs/>
          <w:color w:val="000000"/>
          <w:sz w:val="24"/>
          <w:szCs w:val="24"/>
        </w:rPr>
        <w:t xml:space="preserve">identificato con codice PE6 dal titolo “MNESYS - A </w:t>
      </w:r>
      <w:proofErr w:type="spellStart"/>
      <w:r w:rsidRPr="00697311">
        <w:rPr>
          <w:rFonts w:ascii="Arial" w:hAnsi="Arial" w:cs="Arial"/>
          <w:b/>
          <w:bCs/>
          <w:color w:val="000000"/>
          <w:sz w:val="24"/>
          <w:szCs w:val="24"/>
        </w:rPr>
        <w:t>multiscale</w:t>
      </w:r>
      <w:proofErr w:type="spellEnd"/>
      <w:r w:rsidRPr="006973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97311">
        <w:rPr>
          <w:rFonts w:ascii="Arial" w:hAnsi="Arial" w:cs="Arial"/>
          <w:b/>
          <w:bCs/>
          <w:color w:val="000000"/>
          <w:sz w:val="24"/>
          <w:szCs w:val="24"/>
        </w:rPr>
        <w:t>integrated</w:t>
      </w:r>
      <w:proofErr w:type="spellEnd"/>
      <w:r w:rsidRPr="006973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97311">
        <w:rPr>
          <w:rFonts w:ascii="Arial" w:hAnsi="Arial" w:cs="Arial"/>
          <w:b/>
          <w:bCs/>
          <w:color w:val="000000"/>
          <w:sz w:val="24"/>
          <w:szCs w:val="24"/>
        </w:rPr>
        <w:t>approach</w:t>
      </w:r>
      <w:proofErr w:type="spellEnd"/>
      <w:r w:rsidRPr="00697311">
        <w:rPr>
          <w:rFonts w:ascii="Arial" w:hAnsi="Arial" w:cs="Arial"/>
          <w:b/>
          <w:bCs/>
          <w:color w:val="000000"/>
          <w:sz w:val="24"/>
          <w:szCs w:val="24"/>
        </w:rPr>
        <w:t xml:space="preserve"> to the study of the </w:t>
      </w:r>
      <w:proofErr w:type="spellStart"/>
      <w:r w:rsidRPr="00697311">
        <w:rPr>
          <w:rFonts w:ascii="Arial" w:hAnsi="Arial" w:cs="Arial"/>
          <w:b/>
          <w:bCs/>
          <w:color w:val="000000"/>
          <w:sz w:val="24"/>
          <w:szCs w:val="24"/>
        </w:rPr>
        <w:t>nervous</w:t>
      </w:r>
      <w:proofErr w:type="spellEnd"/>
      <w:r w:rsidRPr="00697311">
        <w:rPr>
          <w:rFonts w:ascii="Arial" w:hAnsi="Arial" w:cs="Arial"/>
          <w:b/>
          <w:bCs/>
          <w:color w:val="000000"/>
          <w:sz w:val="24"/>
          <w:szCs w:val="24"/>
        </w:rPr>
        <w:t xml:space="preserve"> system in health and </w:t>
      </w:r>
      <w:proofErr w:type="spellStart"/>
      <w:r w:rsidRPr="00697311">
        <w:rPr>
          <w:rFonts w:ascii="Arial" w:hAnsi="Arial" w:cs="Arial"/>
          <w:b/>
          <w:bCs/>
          <w:color w:val="000000"/>
          <w:sz w:val="24"/>
          <w:szCs w:val="24"/>
        </w:rPr>
        <w:t>disease</w:t>
      </w:r>
      <w:proofErr w:type="spellEnd"/>
      <w:r w:rsidRPr="00697311">
        <w:rPr>
          <w:rFonts w:ascii="Arial" w:hAnsi="Arial" w:cs="Arial"/>
          <w:b/>
          <w:bCs/>
          <w:color w:val="000000"/>
          <w:sz w:val="24"/>
          <w:szCs w:val="24"/>
        </w:rPr>
        <w:t xml:space="preserve">”- Partenariato esteso inerente la tematica 12. - Neuroscienze e neurofarmacologia della Missione 4 Componente 2 del PNRR, Investimento 1.3 - Creazione di “Partenariati estesi alle università, ai centri di ricerca, alle aziende per il finanziamento di progetti di ricerca di base” - finanziato dall’Unione europea – </w:t>
      </w:r>
      <w:proofErr w:type="spellStart"/>
      <w:r w:rsidRPr="00697311">
        <w:rPr>
          <w:rFonts w:ascii="Arial" w:hAnsi="Arial" w:cs="Arial"/>
          <w:b/>
          <w:bCs/>
          <w:color w:val="000000"/>
          <w:sz w:val="24"/>
          <w:szCs w:val="24"/>
        </w:rPr>
        <w:t>NextGenerationEU</w:t>
      </w:r>
      <w:proofErr w:type="spellEnd"/>
    </w:p>
    <w:p w14:paraId="7DE64383" w14:textId="77777777"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14:paraId="05B8F187" w14:textId="77777777"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14:paraId="2316821D" w14:textId="77777777"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ELENCO AMMESSI AL COLLOQUIO</w:t>
      </w:r>
      <w:r>
        <w:rPr>
          <w:rFonts w:ascii="Arial" w:hAnsi="Arial"/>
          <w:sz w:val="24"/>
        </w:rPr>
        <w:t xml:space="preserve">             punteggi attribuiti nella valutazione titoli</w:t>
      </w:r>
    </w:p>
    <w:p w14:paraId="318A639C" w14:textId="77777777"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14:paraId="43CBB1C0" w14:textId="6F367D6E" w:rsidR="008A3704" w:rsidRPr="008246B8" w:rsidRDefault="008A3704" w:rsidP="00AE1519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1)</w:t>
      </w:r>
      <w:r w:rsidR="00AE1519">
        <w:rPr>
          <w:rFonts w:ascii="Arial" w:hAnsi="Arial"/>
          <w:sz w:val="24"/>
        </w:rPr>
        <w:t xml:space="preserve"> ___ID</w:t>
      </w:r>
      <w:r w:rsidR="00AE1519" w:rsidRPr="00AE1519">
        <w:t xml:space="preserve"> </w:t>
      </w:r>
      <w:r w:rsidR="00AE1519" w:rsidRPr="00AE1519">
        <w:rPr>
          <w:rFonts w:ascii="Arial" w:hAnsi="Arial"/>
          <w:sz w:val="24"/>
        </w:rPr>
        <w:t>1465125</w:t>
      </w:r>
      <w:r w:rsidRPr="008246B8">
        <w:rPr>
          <w:rFonts w:ascii="Arial" w:hAnsi="Arial"/>
          <w:sz w:val="24"/>
        </w:rPr>
        <w:t>_</w:t>
      </w:r>
      <w:r w:rsidR="00AE1519">
        <w:rPr>
          <w:rFonts w:ascii="Arial" w:hAnsi="Arial"/>
          <w:sz w:val="24"/>
        </w:rPr>
        <w:t xml:space="preserve">__                                          </w:t>
      </w:r>
      <w:r w:rsidR="00D70505" w:rsidRPr="003D1269">
        <w:rPr>
          <w:rFonts w:ascii="Arial" w:hAnsi="Arial"/>
          <w:color w:val="FF0000"/>
          <w:sz w:val="24"/>
        </w:rPr>
        <w:t xml:space="preserve">    </w:t>
      </w:r>
      <w:r>
        <w:rPr>
          <w:rFonts w:ascii="Arial" w:hAnsi="Arial"/>
          <w:sz w:val="24"/>
        </w:rPr>
        <w:t xml:space="preserve">Punti </w:t>
      </w:r>
      <w:r w:rsidRPr="008A3704">
        <w:rPr>
          <w:rFonts w:ascii="Arial" w:hAnsi="Arial"/>
          <w:color w:val="AEAAAA" w:themeColor="background2" w:themeShade="BF"/>
          <w:sz w:val="24"/>
        </w:rPr>
        <w:t>(</w:t>
      </w:r>
      <w:r w:rsidRPr="008A3704">
        <w:rPr>
          <w:rFonts w:ascii="Arial" w:hAnsi="Arial"/>
          <w:color w:val="AEAAAA" w:themeColor="background2" w:themeShade="BF"/>
          <w:sz w:val="18"/>
          <w:szCs w:val="18"/>
        </w:rPr>
        <w:t>valutazione titoli)</w:t>
      </w:r>
      <w:r w:rsidRPr="008A3704">
        <w:rPr>
          <w:rFonts w:ascii="Arial" w:hAnsi="Arial"/>
          <w:color w:val="AEAAAA" w:themeColor="background2" w:themeShade="BF"/>
          <w:sz w:val="24"/>
        </w:rPr>
        <w:t xml:space="preserve"> </w:t>
      </w:r>
      <w:r>
        <w:rPr>
          <w:rFonts w:ascii="Arial" w:hAnsi="Arial"/>
          <w:sz w:val="24"/>
        </w:rPr>
        <w:t>__</w:t>
      </w:r>
      <w:r w:rsidR="00AE1519">
        <w:rPr>
          <w:rFonts w:ascii="Arial" w:hAnsi="Arial"/>
          <w:sz w:val="24"/>
        </w:rPr>
        <w:t>53</w:t>
      </w:r>
      <w:r>
        <w:rPr>
          <w:rFonts w:ascii="Arial" w:hAnsi="Arial"/>
          <w:sz w:val="24"/>
        </w:rPr>
        <w:t xml:space="preserve">_________                                      </w:t>
      </w:r>
    </w:p>
    <w:p w14:paraId="786EFAE6" w14:textId="77777777"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14:paraId="51DFDE95" w14:textId="56FFF73F"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14:paraId="146AC86F" w14:textId="77777777"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La commissione, ai sensi dell’art. 6, comma 2 del Regolamento per il conferimento e il rinnovo di assegni di ricerca ex lege 240/2010, comunica quanto segue:</w:t>
      </w:r>
    </w:p>
    <w:p w14:paraId="5F97F6AE" w14:textId="77777777"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14:paraId="63DF5F6E" w14:textId="2EEF1C42" w:rsidR="00345B43" w:rsidRPr="00080BC6" w:rsidRDefault="00345B43" w:rsidP="00345B43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080BC6">
        <w:rPr>
          <w:rFonts w:ascii="Arial" w:hAnsi="Arial"/>
          <w:b/>
          <w:sz w:val="24"/>
          <w:szCs w:val="24"/>
          <w:u w:val="single"/>
        </w:rPr>
        <w:t>La data del co</w:t>
      </w:r>
      <w:r w:rsidR="00AE1519">
        <w:rPr>
          <w:rFonts w:ascii="Arial" w:hAnsi="Arial"/>
          <w:b/>
          <w:sz w:val="24"/>
          <w:szCs w:val="24"/>
          <w:u w:val="single"/>
        </w:rPr>
        <w:t xml:space="preserve">lloquio è fissata per il giorno 20/12/2023 alle ore </w:t>
      </w:r>
      <w:proofErr w:type="gramStart"/>
      <w:r w:rsidR="00AE1519">
        <w:rPr>
          <w:rFonts w:ascii="Arial" w:hAnsi="Arial"/>
          <w:b/>
          <w:sz w:val="24"/>
          <w:szCs w:val="24"/>
          <w:u w:val="single"/>
        </w:rPr>
        <w:t>11:00,presso</w:t>
      </w:r>
      <w:proofErr w:type="gramEnd"/>
      <w:r w:rsidR="00AE1519">
        <w:rPr>
          <w:rFonts w:ascii="Arial" w:hAnsi="Arial"/>
          <w:b/>
          <w:sz w:val="24"/>
          <w:szCs w:val="24"/>
          <w:u w:val="single"/>
        </w:rPr>
        <w:t xml:space="preserve"> il Dipartimento di Medicina e Chirurgia, Università degli studi di Parma (in modalità telematica).</w:t>
      </w:r>
    </w:p>
    <w:p w14:paraId="0B5CE039" w14:textId="44C691E0" w:rsidR="008A3704" w:rsidRPr="00DB49F7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b/>
          <w:color w:val="FF0000"/>
          <w:sz w:val="24"/>
          <w:u w:val="single"/>
        </w:rPr>
      </w:pPr>
    </w:p>
    <w:p w14:paraId="31C0F251" w14:textId="521CC8B1" w:rsidR="00DB49F7" w:rsidRPr="00DB49F7" w:rsidRDefault="00DB49F7" w:rsidP="008A3704">
      <w:pPr>
        <w:tabs>
          <w:tab w:val="left" w:pos="3544"/>
          <w:tab w:val="left" w:pos="3828"/>
        </w:tabs>
        <w:jc w:val="both"/>
        <w:rPr>
          <w:rFonts w:ascii="Arial" w:hAnsi="Arial"/>
          <w:b/>
          <w:sz w:val="24"/>
          <w:u w:val="single"/>
        </w:rPr>
      </w:pPr>
    </w:p>
    <w:p w14:paraId="354C2224" w14:textId="77777777" w:rsidR="00DB49F7" w:rsidRPr="00DB49F7" w:rsidRDefault="00DB49F7" w:rsidP="008A3704">
      <w:pPr>
        <w:tabs>
          <w:tab w:val="left" w:pos="3544"/>
          <w:tab w:val="left" w:pos="3828"/>
        </w:tabs>
        <w:jc w:val="both"/>
        <w:rPr>
          <w:rFonts w:ascii="Arial" w:hAnsi="Arial"/>
          <w:b/>
          <w:sz w:val="24"/>
          <w:u w:val="single"/>
        </w:rPr>
      </w:pPr>
    </w:p>
    <w:p w14:paraId="5D24CCC3" w14:textId="77777777" w:rsidR="00AE1519" w:rsidRDefault="00AE1519" w:rsidP="00AE1519">
      <w:pPr>
        <w:jc w:val="both"/>
        <w:rPr>
          <w:rFonts w:ascii="Arial" w:hAnsi="Arial"/>
          <w:sz w:val="24"/>
          <w:szCs w:val="24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4897C720" wp14:editId="01BEFB7C">
            <wp:simplePos x="0" y="0"/>
            <wp:positionH relativeFrom="column">
              <wp:posOffset>1775460</wp:posOffset>
            </wp:positionH>
            <wp:positionV relativeFrom="paragraph">
              <wp:posOffset>7620</wp:posOffset>
            </wp:positionV>
            <wp:extent cx="1487170" cy="1049257"/>
            <wp:effectExtent l="0" t="0" r="0" b="0"/>
            <wp:wrapNone/>
            <wp:docPr id="2" name="Immagine 1" descr="Immagine che contiene calligrafia, schizzo, disegno, inchiost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052479" name="Immagine 1" descr="Immagine che contiene calligrafia, schizzo, disegno, inchiostro&#10;&#10;Descrizione generata automaticamente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049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F63">
        <w:rPr>
          <w:rFonts w:ascii="Arial" w:hAnsi="Arial"/>
          <w:sz w:val="24"/>
          <w:szCs w:val="24"/>
        </w:rPr>
        <w:t>Letto, approvato e sottoscritto.</w:t>
      </w:r>
    </w:p>
    <w:p w14:paraId="67D04677" w14:textId="77777777" w:rsidR="00AE1519" w:rsidRPr="00852F63" w:rsidRDefault="00AE1519" w:rsidP="00AE1519">
      <w:pPr>
        <w:jc w:val="both"/>
        <w:rPr>
          <w:rFonts w:ascii="Arial" w:hAnsi="Arial"/>
          <w:sz w:val="24"/>
          <w:szCs w:val="24"/>
        </w:rPr>
      </w:pPr>
    </w:p>
    <w:p w14:paraId="3C2C41DC" w14:textId="77777777" w:rsidR="00AE1519" w:rsidRPr="00852F63" w:rsidRDefault="00AE1519" w:rsidP="00AE1519">
      <w:pPr>
        <w:jc w:val="both"/>
        <w:rPr>
          <w:rFonts w:ascii="Arial" w:hAnsi="Arial"/>
          <w:sz w:val="24"/>
          <w:szCs w:val="24"/>
        </w:rPr>
      </w:pPr>
    </w:p>
    <w:p w14:paraId="08E76DB7" w14:textId="77777777" w:rsidR="00AE1519" w:rsidRDefault="00AE1519" w:rsidP="00AE1519">
      <w:pPr>
        <w:ind w:left="720" w:hanging="720"/>
        <w:jc w:val="both"/>
        <w:rPr>
          <w:rFonts w:ascii="Arial" w:hAnsi="Arial"/>
          <w:sz w:val="16"/>
          <w:szCs w:val="16"/>
        </w:rPr>
      </w:pPr>
      <w:r w:rsidRPr="00852F63">
        <w:rPr>
          <w:rFonts w:ascii="Arial" w:hAnsi="Arial"/>
          <w:sz w:val="24"/>
          <w:szCs w:val="24"/>
        </w:rPr>
        <w:t xml:space="preserve">Prof. </w:t>
      </w:r>
      <w:r>
        <w:rPr>
          <w:rFonts w:ascii="Arial" w:hAnsi="Arial"/>
          <w:sz w:val="24"/>
          <w:szCs w:val="24"/>
        </w:rPr>
        <w:t>Luca Bonini</w:t>
      </w:r>
      <w:r w:rsidRPr="00852F63">
        <w:rPr>
          <w:rFonts w:ascii="Arial" w:hAnsi="Arial"/>
          <w:sz w:val="24"/>
          <w:szCs w:val="24"/>
        </w:rPr>
        <w:t>______</w:t>
      </w:r>
      <w:r>
        <w:rPr>
          <w:rFonts w:ascii="Arial" w:hAnsi="Arial"/>
          <w:sz w:val="24"/>
          <w:szCs w:val="24"/>
        </w:rPr>
        <w:t xml:space="preserve">                                     </w:t>
      </w:r>
      <w:r w:rsidRPr="00852F63">
        <w:rPr>
          <w:rFonts w:ascii="Arial" w:hAnsi="Arial"/>
          <w:sz w:val="24"/>
          <w:szCs w:val="24"/>
        </w:rPr>
        <w:t xml:space="preserve">_________   </w:t>
      </w:r>
      <w:r w:rsidRPr="00643798">
        <w:rPr>
          <w:rFonts w:ascii="Arial" w:hAnsi="Arial"/>
          <w:sz w:val="24"/>
          <w:szCs w:val="24"/>
        </w:rPr>
        <w:t>PRESIDENTE</w:t>
      </w:r>
      <w:r w:rsidRPr="00643798">
        <w:rPr>
          <w:rFonts w:ascii="Arial" w:hAnsi="Arial"/>
          <w:sz w:val="16"/>
          <w:szCs w:val="16"/>
        </w:rPr>
        <w:t xml:space="preserve"> </w:t>
      </w:r>
    </w:p>
    <w:p w14:paraId="3168C253" w14:textId="77777777" w:rsidR="00AE1519" w:rsidRPr="00643798" w:rsidRDefault="00AE1519" w:rsidP="00AE1519">
      <w:pPr>
        <w:ind w:left="720" w:hanging="720"/>
        <w:jc w:val="both"/>
        <w:rPr>
          <w:rFonts w:ascii="Arial" w:hAnsi="Arial"/>
          <w:sz w:val="16"/>
          <w:szCs w:val="16"/>
        </w:rPr>
      </w:pPr>
    </w:p>
    <w:p w14:paraId="1AF3B083" w14:textId="77777777" w:rsidR="00AE1519" w:rsidRPr="00852F63" w:rsidRDefault="00AE1519" w:rsidP="00AE1519">
      <w:pPr>
        <w:jc w:val="both"/>
        <w:rPr>
          <w:rFonts w:ascii="Arial" w:hAnsi="Arial"/>
          <w:sz w:val="24"/>
          <w:szCs w:val="24"/>
        </w:rPr>
      </w:pPr>
    </w:p>
    <w:p w14:paraId="11C75A93" w14:textId="77777777" w:rsidR="00AE1519" w:rsidRDefault="00AE1519" w:rsidP="00AE1519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Dott. Pietro Avanzini</w:t>
      </w:r>
      <w:r w:rsidRPr="00852F63">
        <w:rPr>
          <w:rFonts w:ascii="Arial" w:hAnsi="Arial"/>
          <w:sz w:val="24"/>
          <w:szCs w:val="24"/>
        </w:rPr>
        <w:t xml:space="preserve"> ____</w:t>
      </w:r>
      <w:r>
        <w:rPr>
          <w:noProof/>
        </w:rPr>
        <w:drawing>
          <wp:inline distT="0" distB="0" distL="0" distR="0" wp14:anchorId="16C263E5" wp14:editId="3A7F033D">
            <wp:extent cx="1923415" cy="525142"/>
            <wp:effectExtent l="0" t="0" r="635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2012" cy="56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F63">
        <w:rPr>
          <w:rFonts w:ascii="Arial" w:hAnsi="Arial"/>
          <w:sz w:val="24"/>
          <w:szCs w:val="24"/>
        </w:rPr>
        <w:t>____</w:t>
      </w:r>
      <w:r>
        <w:rPr>
          <w:rFonts w:ascii="Arial" w:hAnsi="Arial"/>
          <w:sz w:val="24"/>
          <w:szCs w:val="24"/>
        </w:rPr>
        <w:t xml:space="preserve">__ </w:t>
      </w:r>
      <w:r w:rsidRPr="00852F63">
        <w:rPr>
          <w:rFonts w:ascii="Arial" w:hAnsi="Arial"/>
          <w:sz w:val="24"/>
          <w:szCs w:val="24"/>
        </w:rPr>
        <w:t>MEMBRO</w:t>
      </w:r>
    </w:p>
    <w:p w14:paraId="27EA69BC" w14:textId="77777777" w:rsidR="00AE1519" w:rsidRPr="00852F63" w:rsidRDefault="00AE1519" w:rsidP="00AE1519">
      <w:pPr>
        <w:ind w:left="720" w:hanging="720"/>
        <w:jc w:val="both"/>
        <w:rPr>
          <w:rFonts w:ascii="Arial" w:hAnsi="Arial"/>
          <w:sz w:val="24"/>
          <w:szCs w:val="24"/>
        </w:rPr>
      </w:pPr>
    </w:p>
    <w:p w14:paraId="10A9C264" w14:textId="6551D1D8" w:rsidR="00783CF0" w:rsidRPr="008246B8" w:rsidRDefault="00AE1519" w:rsidP="00AE1519">
      <w:pPr>
        <w:ind w:left="2160" w:hanging="2160"/>
        <w:jc w:val="both"/>
        <w:rPr>
          <w:rFonts w:ascii="Arial" w:hAnsi="Arial"/>
          <w:sz w:val="24"/>
        </w:rPr>
      </w:pPr>
      <w:r w:rsidRPr="00852F63">
        <w:rPr>
          <w:rFonts w:ascii="Arial" w:hAnsi="Arial"/>
          <w:sz w:val="24"/>
          <w:szCs w:val="24"/>
        </w:rPr>
        <w:t>Dott.</w:t>
      </w:r>
      <w:r>
        <w:rPr>
          <w:rFonts w:ascii="Arial" w:hAnsi="Arial"/>
          <w:sz w:val="24"/>
          <w:szCs w:val="24"/>
        </w:rPr>
        <w:t>ssa Micaela Mitolo</w:t>
      </w:r>
      <w:r w:rsidRPr="00852F63">
        <w:rPr>
          <w:rFonts w:ascii="Arial" w:hAnsi="Arial"/>
          <w:sz w:val="24"/>
          <w:szCs w:val="24"/>
        </w:rPr>
        <w:t>____</w:t>
      </w:r>
      <w:r w:rsidRPr="007E3A00">
        <w:rPr>
          <w:rFonts w:ascii="Arial" w:hAnsi="Arial"/>
          <w:noProof/>
          <w:sz w:val="24"/>
          <w:szCs w:val="24"/>
        </w:rPr>
        <w:drawing>
          <wp:inline distT="0" distB="0" distL="0" distR="0" wp14:anchorId="35AC0ABC" wp14:editId="2424A464">
            <wp:extent cx="1486029" cy="396274"/>
            <wp:effectExtent l="0" t="0" r="0" b="3810"/>
            <wp:docPr id="4" name="Immagine 1" descr="Immagine che contiene calligrafia, schizzo, Carattere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344630" name="Immagine 1" descr="Immagine che contiene calligrafia, schizzo, Carattere, tipografia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6029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F63">
        <w:rPr>
          <w:rFonts w:ascii="Arial" w:hAnsi="Arial"/>
          <w:sz w:val="24"/>
          <w:szCs w:val="24"/>
        </w:rPr>
        <w:t>________</w:t>
      </w:r>
      <w:r w:rsidRPr="00852F63">
        <w:rPr>
          <w:rFonts w:ascii="Arial" w:hAnsi="Arial"/>
          <w:sz w:val="24"/>
          <w:szCs w:val="24"/>
        </w:rPr>
        <w:tab/>
        <w:t>SEGRETARIO</w:t>
      </w:r>
    </w:p>
    <w:p w14:paraId="5B9341B4" w14:textId="77777777" w:rsidR="004957D9" w:rsidRPr="008246B8" w:rsidRDefault="004957D9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sectPr w:rsidR="004957D9" w:rsidRPr="008246B8">
      <w:footerReference w:type="default" r:id="rId10"/>
      <w:type w:val="continuous"/>
      <w:pgSz w:w="11850" w:h="16840"/>
      <w:pgMar w:top="2835" w:right="1134" w:bottom="1134" w:left="136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0F19" w14:textId="77777777" w:rsidR="00F10B9E" w:rsidRDefault="00F10B9E">
      <w:r>
        <w:separator/>
      </w:r>
    </w:p>
  </w:endnote>
  <w:endnote w:type="continuationSeparator" w:id="0">
    <w:p w14:paraId="389AD581" w14:textId="77777777" w:rsidR="00F10B9E" w:rsidRDefault="00F1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E003" w14:textId="77777777" w:rsidR="00216049" w:rsidRDefault="0021604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rPr>
        <w:rFonts w:ascii="Courier New" w:hAnsi="Courier New"/>
        <w:sz w:val="24"/>
      </w:rPr>
    </w:pPr>
    <w:r>
      <w:rPr>
        <w:rFonts w:ascii="Courier New" w:hAnsi="Courier New"/>
        <w:sz w:val="24"/>
      </w:rPr>
      <w:t xml:space="preserve">                                   </w:t>
    </w:r>
    <w:r>
      <w:rPr>
        <w:rFonts w:ascii="Courier New" w:hAnsi="Courier New"/>
        <w:sz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BFCD" w14:textId="77777777" w:rsidR="00F10B9E" w:rsidRDefault="00F10B9E">
      <w:r>
        <w:separator/>
      </w:r>
    </w:p>
  </w:footnote>
  <w:footnote w:type="continuationSeparator" w:id="0">
    <w:p w14:paraId="62E15FD3" w14:textId="77777777" w:rsidR="00F10B9E" w:rsidRDefault="00F1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14B3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47705031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C6B7163"/>
    <w:multiLevelType w:val="hybridMultilevel"/>
    <w:tmpl w:val="C938EF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D07"/>
    <w:multiLevelType w:val="hybridMultilevel"/>
    <w:tmpl w:val="723CE5B2"/>
    <w:lvl w:ilvl="0" w:tplc="7E840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E4620"/>
    <w:multiLevelType w:val="hybridMultilevel"/>
    <w:tmpl w:val="8F3C96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B0B6D"/>
    <w:multiLevelType w:val="hybridMultilevel"/>
    <w:tmpl w:val="C938EF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29CD"/>
    <w:multiLevelType w:val="hybridMultilevel"/>
    <w:tmpl w:val="8BF48E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4225354">
    <w:abstractNumId w:val="0"/>
  </w:num>
  <w:num w:numId="2" w16cid:durableId="467431080">
    <w:abstractNumId w:val="1"/>
  </w:num>
  <w:num w:numId="3" w16cid:durableId="572158464">
    <w:abstractNumId w:val="3"/>
  </w:num>
  <w:num w:numId="4" w16cid:durableId="814181521">
    <w:abstractNumId w:val="6"/>
  </w:num>
  <w:num w:numId="5" w16cid:durableId="2090535705">
    <w:abstractNumId w:val="2"/>
  </w:num>
  <w:num w:numId="6" w16cid:durableId="603925686">
    <w:abstractNumId w:val="5"/>
  </w:num>
  <w:num w:numId="7" w16cid:durableId="629094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72"/>
    <w:rsid w:val="00010C63"/>
    <w:rsid w:val="000221B5"/>
    <w:rsid w:val="000245B4"/>
    <w:rsid w:val="00043A65"/>
    <w:rsid w:val="00066EB5"/>
    <w:rsid w:val="00091221"/>
    <w:rsid w:val="000A0F07"/>
    <w:rsid w:val="000A3AAA"/>
    <w:rsid w:val="000A6255"/>
    <w:rsid w:val="000B5364"/>
    <w:rsid w:val="000C3409"/>
    <w:rsid w:val="000E00CC"/>
    <w:rsid w:val="000E0FE5"/>
    <w:rsid w:val="00101BB5"/>
    <w:rsid w:val="00115FCD"/>
    <w:rsid w:val="00131989"/>
    <w:rsid w:val="00161EE3"/>
    <w:rsid w:val="00181A8A"/>
    <w:rsid w:val="00196D2C"/>
    <w:rsid w:val="001A6DAE"/>
    <w:rsid w:val="00216049"/>
    <w:rsid w:val="00223C61"/>
    <w:rsid w:val="00234C21"/>
    <w:rsid w:val="00241E65"/>
    <w:rsid w:val="002672A0"/>
    <w:rsid w:val="002A0150"/>
    <w:rsid w:val="002B0361"/>
    <w:rsid w:val="002D5C95"/>
    <w:rsid w:val="002D742C"/>
    <w:rsid w:val="002E43E3"/>
    <w:rsid w:val="00302B87"/>
    <w:rsid w:val="0031134A"/>
    <w:rsid w:val="00312CD6"/>
    <w:rsid w:val="00327052"/>
    <w:rsid w:val="00345B43"/>
    <w:rsid w:val="00367739"/>
    <w:rsid w:val="00387111"/>
    <w:rsid w:val="00393CE1"/>
    <w:rsid w:val="003A3C92"/>
    <w:rsid w:val="003D1269"/>
    <w:rsid w:val="003D7DD1"/>
    <w:rsid w:val="00460ABC"/>
    <w:rsid w:val="004800E5"/>
    <w:rsid w:val="004957D9"/>
    <w:rsid w:val="004C5CB1"/>
    <w:rsid w:val="004F01A6"/>
    <w:rsid w:val="00502338"/>
    <w:rsid w:val="00504367"/>
    <w:rsid w:val="00523545"/>
    <w:rsid w:val="00572B0A"/>
    <w:rsid w:val="005B5A5E"/>
    <w:rsid w:val="005C09D6"/>
    <w:rsid w:val="005C27E5"/>
    <w:rsid w:val="00641B69"/>
    <w:rsid w:val="00651719"/>
    <w:rsid w:val="0065445D"/>
    <w:rsid w:val="006940A8"/>
    <w:rsid w:val="006B2422"/>
    <w:rsid w:val="006C6F6A"/>
    <w:rsid w:val="006D3B85"/>
    <w:rsid w:val="006E51DA"/>
    <w:rsid w:val="00702814"/>
    <w:rsid w:val="0071028B"/>
    <w:rsid w:val="007336C9"/>
    <w:rsid w:val="007422CA"/>
    <w:rsid w:val="00754F27"/>
    <w:rsid w:val="00783CF0"/>
    <w:rsid w:val="007B4A79"/>
    <w:rsid w:val="007C512C"/>
    <w:rsid w:val="007D0452"/>
    <w:rsid w:val="007E7289"/>
    <w:rsid w:val="007F6F55"/>
    <w:rsid w:val="00800D56"/>
    <w:rsid w:val="0080463D"/>
    <w:rsid w:val="008246B8"/>
    <w:rsid w:val="00854DE1"/>
    <w:rsid w:val="00861F4F"/>
    <w:rsid w:val="008648DA"/>
    <w:rsid w:val="008A3704"/>
    <w:rsid w:val="008C256A"/>
    <w:rsid w:val="008E0C14"/>
    <w:rsid w:val="00902754"/>
    <w:rsid w:val="00905297"/>
    <w:rsid w:val="0092054D"/>
    <w:rsid w:val="00937863"/>
    <w:rsid w:val="0095425A"/>
    <w:rsid w:val="00955990"/>
    <w:rsid w:val="009A201C"/>
    <w:rsid w:val="009B4108"/>
    <w:rsid w:val="009C6FC2"/>
    <w:rsid w:val="009C7F33"/>
    <w:rsid w:val="009D14F4"/>
    <w:rsid w:val="009D5CEB"/>
    <w:rsid w:val="00A46A2C"/>
    <w:rsid w:val="00A76AC1"/>
    <w:rsid w:val="00A83EDC"/>
    <w:rsid w:val="00A844AF"/>
    <w:rsid w:val="00A91E59"/>
    <w:rsid w:val="00A93639"/>
    <w:rsid w:val="00A93F9C"/>
    <w:rsid w:val="00AB0E41"/>
    <w:rsid w:val="00AE1519"/>
    <w:rsid w:val="00AE1562"/>
    <w:rsid w:val="00AE2778"/>
    <w:rsid w:val="00B121EA"/>
    <w:rsid w:val="00B37F39"/>
    <w:rsid w:val="00B449EF"/>
    <w:rsid w:val="00B706DA"/>
    <w:rsid w:val="00B76F72"/>
    <w:rsid w:val="00B93C18"/>
    <w:rsid w:val="00B95796"/>
    <w:rsid w:val="00BB3397"/>
    <w:rsid w:val="00BD799F"/>
    <w:rsid w:val="00C160A3"/>
    <w:rsid w:val="00C1697C"/>
    <w:rsid w:val="00C2386A"/>
    <w:rsid w:val="00C2754F"/>
    <w:rsid w:val="00C61EC2"/>
    <w:rsid w:val="00C62CDA"/>
    <w:rsid w:val="00C90B48"/>
    <w:rsid w:val="00C935E3"/>
    <w:rsid w:val="00C95140"/>
    <w:rsid w:val="00CB1032"/>
    <w:rsid w:val="00CB36DF"/>
    <w:rsid w:val="00CC2821"/>
    <w:rsid w:val="00CC4CA1"/>
    <w:rsid w:val="00D20934"/>
    <w:rsid w:val="00D25B87"/>
    <w:rsid w:val="00D42FD5"/>
    <w:rsid w:val="00D62DEA"/>
    <w:rsid w:val="00D70505"/>
    <w:rsid w:val="00D879AD"/>
    <w:rsid w:val="00DB390C"/>
    <w:rsid w:val="00DB49F7"/>
    <w:rsid w:val="00DC0D26"/>
    <w:rsid w:val="00DD643A"/>
    <w:rsid w:val="00DE6196"/>
    <w:rsid w:val="00E032A8"/>
    <w:rsid w:val="00E0470F"/>
    <w:rsid w:val="00E658AA"/>
    <w:rsid w:val="00E76C9B"/>
    <w:rsid w:val="00EB2FB9"/>
    <w:rsid w:val="00EC5F48"/>
    <w:rsid w:val="00ED7472"/>
    <w:rsid w:val="00ED7897"/>
    <w:rsid w:val="00F10034"/>
    <w:rsid w:val="00F10B9E"/>
    <w:rsid w:val="00F5147E"/>
    <w:rsid w:val="00F54DC1"/>
    <w:rsid w:val="00F75F7C"/>
    <w:rsid w:val="00F83103"/>
    <w:rsid w:val="00FA3886"/>
    <w:rsid w:val="00FB3AAA"/>
    <w:rsid w:val="00FB69A5"/>
    <w:rsid w:val="00FB6F7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25DF5"/>
  <w15:chartTrackingRefBased/>
  <w15:docId w15:val="{1B84BC3D-A73B-4241-B632-B94B8BF4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E0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3D7D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2338"/>
    <w:pPr>
      <w:ind w:left="720"/>
      <w:contextualSpacing/>
    </w:pPr>
  </w:style>
  <w:style w:type="character" w:styleId="Collegamentoipertestuale">
    <w:name w:val="Hyperlink"/>
    <w:basedOn w:val="Carpredefinitoparagrafo"/>
    <w:rsid w:val="002672A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121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121E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Carpredefinitoparagrafo"/>
    <w:rsid w:val="004F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A:\H07A-A.DOC</vt:lpstr>
    </vt:vector>
  </TitlesOfParts>
  <Company>Università degli Studi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A:\H07A-A.DOC</dc:title>
  <dc:subject/>
  <dc:creator>Sconosciuto</dc:creator>
  <cp:keywords/>
  <dc:description/>
  <cp:lastModifiedBy>Federica ANDREONI</cp:lastModifiedBy>
  <cp:revision>4</cp:revision>
  <cp:lastPrinted>2015-11-18T12:19:00Z</cp:lastPrinted>
  <dcterms:created xsi:type="dcterms:W3CDTF">2023-12-15T13:31:00Z</dcterms:created>
  <dcterms:modified xsi:type="dcterms:W3CDTF">2023-12-18T09:27:00Z</dcterms:modified>
</cp:coreProperties>
</file>