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0E603" w14:textId="77777777" w:rsidR="00D50638" w:rsidRDefault="00D50638">
      <w:pPr>
        <w:ind w:right="48"/>
        <w:jc w:val="center"/>
        <w:rPr>
          <w:rFonts w:ascii="Calibri" w:hAnsi="Calibri"/>
          <w:b/>
          <w:bCs/>
          <w:sz w:val="28"/>
          <w:szCs w:val="28"/>
        </w:rPr>
      </w:pPr>
    </w:p>
    <w:p w14:paraId="6194D109" w14:textId="77777777" w:rsidR="00D50638" w:rsidRDefault="002A0230">
      <w:pPr>
        <w:ind w:right="48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CONVENZIONE QUADRO</w:t>
      </w:r>
    </w:p>
    <w:p w14:paraId="25243F35" w14:textId="77777777" w:rsidR="00D50638" w:rsidRDefault="002A0230">
      <w:pPr>
        <w:ind w:right="48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PER LA REALIZZAZIONE DI ATTIVIT</w:t>
      </w:r>
      <w:r w:rsidRPr="00716588">
        <w:rPr>
          <w:rFonts w:ascii="Calibri" w:hAnsi="Calibri"/>
          <w:b/>
          <w:bCs/>
          <w:sz w:val="28"/>
          <w:szCs w:val="28"/>
        </w:rPr>
        <w:t>À</w:t>
      </w:r>
      <w:r>
        <w:rPr>
          <w:rFonts w:ascii="Calibri" w:hAnsi="Calibri"/>
          <w:b/>
          <w:bCs/>
          <w:sz w:val="28"/>
          <w:szCs w:val="28"/>
        </w:rPr>
        <w:t xml:space="preserve"> FORMATIVE PROPEDEUTICHE</w:t>
      </w:r>
    </w:p>
    <w:p w14:paraId="7A998E2C" w14:textId="77777777" w:rsidR="00D50638" w:rsidRDefault="002A0230">
      <w:pPr>
        <w:pStyle w:val="Titolo5"/>
        <w:ind w:right="48"/>
        <w:rPr>
          <w:rFonts w:ascii="Calibri" w:eastAsia="Calibri" w:hAnsi="Calibri" w:cs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PER L</w:t>
      </w:r>
      <w:r>
        <w:rPr>
          <w:rFonts w:ascii="Calibri" w:hAnsi="Calibri"/>
          <w:sz w:val="28"/>
          <w:szCs w:val="28"/>
        </w:rPr>
        <w:t>’</w:t>
      </w:r>
      <w:r>
        <w:rPr>
          <w:rFonts w:ascii="Calibri" w:hAnsi="Calibri"/>
          <w:sz w:val="28"/>
          <w:szCs w:val="28"/>
        </w:rPr>
        <w:t>ACCESSO AI CORSI DI LAUREA E DI LAUREA MAGISTRALE A CICLO UNICO</w:t>
      </w:r>
    </w:p>
    <w:p w14:paraId="6FF0177B" w14:textId="77777777" w:rsidR="00D50638" w:rsidRDefault="00D50638">
      <w:pPr>
        <w:ind w:right="48"/>
        <w:jc w:val="center"/>
        <w:rPr>
          <w:rFonts w:ascii="Calibri" w:eastAsia="Calibri" w:hAnsi="Calibri" w:cs="Calibri"/>
          <w:b/>
          <w:bCs/>
          <w:i/>
          <w:iCs/>
          <w:sz w:val="24"/>
          <w:szCs w:val="24"/>
        </w:rPr>
      </w:pPr>
    </w:p>
    <w:p w14:paraId="68C1C04B" w14:textId="77777777" w:rsidR="00D50638" w:rsidRDefault="002A0230">
      <w:pPr>
        <w:ind w:right="48"/>
        <w:jc w:val="center"/>
        <w:rPr>
          <w:rFonts w:ascii="Calibri" w:eastAsia="Calibri" w:hAnsi="Calibri" w:cs="Calibri"/>
          <w:b/>
          <w:bCs/>
          <w:i/>
          <w:iCs/>
          <w:sz w:val="28"/>
          <w:szCs w:val="28"/>
        </w:rPr>
      </w:pPr>
      <w:r>
        <w:rPr>
          <w:rFonts w:ascii="Calibri" w:hAnsi="Calibri"/>
          <w:b/>
          <w:bCs/>
          <w:i/>
          <w:iCs/>
          <w:sz w:val="28"/>
          <w:szCs w:val="28"/>
        </w:rPr>
        <w:t>PROGETTO CORDA</w:t>
      </w:r>
    </w:p>
    <w:p w14:paraId="6BFAEBC3" w14:textId="77777777" w:rsidR="00D50638" w:rsidRDefault="002A0230">
      <w:pPr>
        <w:ind w:right="48"/>
        <w:jc w:val="center"/>
        <w:rPr>
          <w:rFonts w:ascii="Calibri" w:eastAsia="Calibri" w:hAnsi="Calibri" w:cs="Calibri"/>
          <w:b/>
          <w:bCs/>
          <w:i/>
          <w:iCs/>
          <w:sz w:val="24"/>
          <w:szCs w:val="24"/>
        </w:rPr>
      </w:pPr>
      <w:r>
        <w:rPr>
          <w:rFonts w:ascii="Calibri" w:hAnsi="Calibri"/>
          <w:b/>
          <w:bCs/>
          <w:i/>
          <w:iCs/>
          <w:sz w:val="24"/>
          <w:szCs w:val="24"/>
        </w:rPr>
        <w:t>COOPERAZIONE PER L</w:t>
      </w:r>
      <w:r>
        <w:rPr>
          <w:rFonts w:ascii="Calibri" w:hAnsi="Calibri"/>
          <w:b/>
          <w:bCs/>
          <w:i/>
          <w:iCs/>
          <w:sz w:val="24"/>
          <w:szCs w:val="24"/>
        </w:rPr>
        <w:t>’</w:t>
      </w:r>
      <w:r>
        <w:rPr>
          <w:rFonts w:ascii="Calibri" w:hAnsi="Calibri"/>
          <w:b/>
          <w:bCs/>
          <w:i/>
          <w:iCs/>
          <w:sz w:val="24"/>
          <w:szCs w:val="24"/>
        </w:rPr>
        <w:t>ORIENTAMENTO E LA RIDUZIONE DELLE DIFFICOLT</w:t>
      </w:r>
      <w:r>
        <w:rPr>
          <w:rFonts w:ascii="Calibri" w:hAnsi="Calibri"/>
          <w:b/>
          <w:bCs/>
          <w:i/>
          <w:iCs/>
          <w:sz w:val="24"/>
          <w:szCs w:val="24"/>
        </w:rPr>
        <w:t xml:space="preserve">À </w:t>
      </w:r>
      <w:r>
        <w:rPr>
          <w:rFonts w:ascii="Calibri" w:hAnsi="Calibri"/>
          <w:b/>
          <w:bCs/>
          <w:i/>
          <w:iCs/>
          <w:sz w:val="24"/>
          <w:szCs w:val="24"/>
        </w:rPr>
        <w:t>DI ACCESSO</w:t>
      </w:r>
    </w:p>
    <w:p w14:paraId="143394F9" w14:textId="77777777" w:rsidR="00D50638" w:rsidRDefault="00D50638">
      <w:pPr>
        <w:ind w:right="48"/>
        <w:jc w:val="center"/>
        <w:rPr>
          <w:rFonts w:ascii="Calibri" w:eastAsia="Calibri" w:hAnsi="Calibri" w:cs="Calibri"/>
          <w:sz w:val="24"/>
          <w:szCs w:val="24"/>
        </w:rPr>
      </w:pPr>
    </w:p>
    <w:p w14:paraId="19E6D51F" w14:textId="77777777" w:rsidR="00D50638" w:rsidRDefault="002A0230">
      <w:pPr>
        <w:ind w:right="48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TRA</w:t>
      </w:r>
    </w:p>
    <w:p w14:paraId="478AD6BC" w14:textId="77777777" w:rsidR="00D50638" w:rsidRDefault="00D50638">
      <w:pPr>
        <w:ind w:right="48"/>
        <w:jc w:val="center"/>
        <w:rPr>
          <w:rFonts w:ascii="Calibri" w:eastAsia="Calibri" w:hAnsi="Calibri" w:cs="Calibri"/>
          <w:sz w:val="24"/>
          <w:szCs w:val="24"/>
        </w:rPr>
      </w:pPr>
    </w:p>
    <w:p w14:paraId="345CC749" w14:textId="77777777" w:rsidR="00D50638" w:rsidRDefault="002A0230">
      <w:pPr>
        <w:pStyle w:val="Corpodeltesto21"/>
        <w:ind w:right="4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l</w:t>
      </w:r>
      <w:r>
        <w:rPr>
          <w:rFonts w:ascii="Calibri" w:hAnsi="Calibri"/>
          <w:sz w:val="24"/>
          <w:szCs w:val="24"/>
        </w:rPr>
        <w:t>’</w:t>
      </w:r>
      <w:r>
        <w:rPr>
          <w:rFonts w:ascii="Calibri" w:hAnsi="Calibri"/>
          <w:sz w:val="24"/>
          <w:szCs w:val="24"/>
        </w:rPr>
        <w:t>Universit</w:t>
      </w:r>
      <w:r>
        <w:rPr>
          <w:rFonts w:ascii="Calibri" w:hAnsi="Calibri"/>
          <w:sz w:val="24"/>
          <w:szCs w:val="24"/>
        </w:rPr>
        <w:t xml:space="preserve">à </w:t>
      </w:r>
      <w:r>
        <w:rPr>
          <w:rFonts w:ascii="Calibri" w:hAnsi="Calibri"/>
          <w:sz w:val="24"/>
          <w:szCs w:val="24"/>
        </w:rPr>
        <w:t xml:space="preserve">degli Studi di Parma, in prosieguo denominata </w:t>
      </w:r>
      <w:r>
        <w:rPr>
          <w:rFonts w:ascii="Calibri" w:hAnsi="Calibri"/>
          <w:sz w:val="24"/>
          <w:szCs w:val="24"/>
        </w:rPr>
        <w:t>“</w:t>
      </w:r>
      <w:r>
        <w:rPr>
          <w:rFonts w:ascii="Calibri" w:hAnsi="Calibri"/>
          <w:sz w:val="24"/>
          <w:szCs w:val="24"/>
        </w:rPr>
        <w:t>Universit</w:t>
      </w:r>
      <w:r>
        <w:rPr>
          <w:rFonts w:ascii="Calibri" w:hAnsi="Calibri"/>
          <w:sz w:val="24"/>
          <w:szCs w:val="24"/>
        </w:rPr>
        <w:t>à”</w:t>
      </w:r>
      <w:r>
        <w:rPr>
          <w:rFonts w:ascii="Calibri" w:hAnsi="Calibri"/>
          <w:sz w:val="24"/>
          <w:szCs w:val="24"/>
        </w:rPr>
        <w:t>, codice fiscale e partita IVA 00308780345, con sede legale in Parma, Via Universit</w:t>
      </w:r>
      <w:r>
        <w:rPr>
          <w:rFonts w:ascii="Calibri" w:hAnsi="Calibri"/>
          <w:sz w:val="24"/>
          <w:szCs w:val="24"/>
        </w:rPr>
        <w:t xml:space="preserve">à </w:t>
      </w:r>
      <w:r>
        <w:rPr>
          <w:rFonts w:ascii="Calibri" w:hAnsi="Calibri"/>
          <w:sz w:val="24"/>
          <w:szCs w:val="24"/>
        </w:rPr>
        <w:t xml:space="preserve">n. 12, rappresentata dal Magnifico Rettore, Prof. Paolo </w:t>
      </w:r>
      <w:r w:rsidRPr="00716588">
        <w:rPr>
          <w:rFonts w:ascii="Calibri" w:hAnsi="Calibri"/>
          <w:sz w:val="24"/>
          <w:szCs w:val="24"/>
        </w:rPr>
        <w:t>Martelli</w:t>
      </w:r>
      <w:r>
        <w:rPr>
          <w:rFonts w:ascii="Calibri" w:hAnsi="Calibri"/>
          <w:sz w:val="24"/>
          <w:szCs w:val="24"/>
        </w:rPr>
        <w:t xml:space="preserve">, nato a Parma il </w:t>
      </w:r>
      <w:r w:rsidRPr="00716588">
        <w:rPr>
          <w:rFonts w:ascii="Calibri" w:hAnsi="Calibri"/>
          <w:sz w:val="24"/>
          <w:szCs w:val="24"/>
        </w:rPr>
        <w:t>25 aprile 1960</w:t>
      </w:r>
      <w:r>
        <w:rPr>
          <w:rFonts w:ascii="Calibri" w:hAnsi="Calibri"/>
          <w:sz w:val="24"/>
          <w:szCs w:val="24"/>
        </w:rPr>
        <w:t xml:space="preserve"> o da suo delegato alla firma</w:t>
      </w:r>
    </w:p>
    <w:p w14:paraId="6655FEF4" w14:textId="77777777" w:rsidR="00D50638" w:rsidRDefault="00D50638">
      <w:pPr>
        <w:pStyle w:val="Corpodeltesto21"/>
        <w:ind w:right="48"/>
        <w:rPr>
          <w:rFonts w:ascii="Calibri" w:eastAsia="Calibri" w:hAnsi="Calibri" w:cs="Calibri"/>
          <w:sz w:val="24"/>
          <w:szCs w:val="24"/>
        </w:rPr>
      </w:pPr>
    </w:p>
    <w:p w14:paraId="0C22C2C4" w14:textId="77777777" w:rsidR="00D50638" w:rsidRDefault="002A0230">
      <w:pPr>
        <w:pStyle w:val="Corpodeltesto21"/>
        <w:ind w:right="48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</w:t>
      </w:r>
    </w:p>
    <w:p w14:paraId="2C9690CD" w14:textId="77777777" w:rsidR="00D50638" w:rsidRDefault="00D50638">
      <w:pPr>
        <w:pStyle w:val="Corpodeltesto21"/>
        <w:ind w:right="48"/>
        <w:rPr>
          <w:rFonts w:ascii="Calibri" w:eastAsia="Calibri" w:hAnsi="Calibri" w:cs="Calibri"/>
          <w:sz w:val="24"/>
          <w:szCs w:val="24"/>
        </w:rPr>
      </w:pPr>
    </w:p>
    <w:p w14:paraId="273DD9C6" w14:textId="77777777" w:rsidR="00D50638" w:rsidRDefault="002A0230">
      <w:pPr>
        <w:pStyle w:val="Corpodeltesto21"/>
        <w:ind w:right="4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______________________ </w:t>
      </w:r>
      <w:r>
        <w:rPr>
          <w:rFonts w:ascii="Calibri" w:hAnsi="Calibri"/>
          <w:i/>
          <w:iCs/>
          <w:sz w:val="24"/>
          <w:szCs w:val="24"/>
        </w:rPr>
        <w:t>(denominazione dell</w:t>
      </w:r>
      <w:r>
        <w:rPr>
          <w:rFonts w:ascii="Calibri" w:hAnsi="Calibri"/>
          <w:i/>
          <w:iCs/>
          <w:sz w:val="24"/>
          <w:szCs w:val="24"/>
        </w:rPr>
        <w:t>’</w:t>
      </w:r>
      <w:r>
        <w:rPr>
          <w:rFonts w:ascii="Calibri" w:hAnsi="Calibri"/>
          <w:i/>
          <w:iCs/>
          <w:sz w:val="24"/>
          <w:szCs w:val="24"/>
        </w:rPr>
        <w:t>ente)</w:t>
      </w:r>
      <w:r>
        <w:rPr>
          <w:rFonts w:ascii="Calibri" w:hAnsi="Calibri"/>
          <w:sz w:val="24"/>
          <w:szCs w:val="24"/>
        </w:rPr>
        <w:t xml:space="preserve">, in prosieguo denominato </w:t>
      </w:r>
      <w:r>
        <w:rPr>
          <w:rFonts w:ascii="Calibri" w:hAnsi="Calibri"/>
          <w:sz w:val="24"/>
          <w:szCs w:val="24"/>
        </w:rPr>
        <w:t>“</w:t>
      </w:r>
      <w:r>
        <w:rPr>
          <w:rFonts w:ascii="Calibri" w:hAnsi="Calibri"/>
          <w:sz w:val="24"/>
          <w:szCs w:val="24"/>
        </w:rPr>
        <w:t>Istituto</w:t>
      </w:r>
      <w:r>
        <w:rPr>
          <w:rFonts w:ascii="Calibri" w:hAnsi="Calibri"/>
          <w:sz w:val="24"/>
          <w:szCs w:val="24"/>
        </w:rPr>
        <w:t>”</w:t>
      </w:r>
      <w:r>
        <w:rPr>
          <w:rFonts w:ascii="Calibri" w:hAnsi="Calibri"/>
          <w:sz w:val="24"/>
          <w:szCs w:val="24"/>
        </w:rPr>
        <w:t xml:space="preserve">, codice fiscale e partita IVA ______________________, con sede legale in __________, Via ____________________ n. ___, </w:t>
      </w:r>
      <w:r>
        <w:rPr>
          <w:rFonts w:ascii="Calibri" w:hAnsi="Calibri"/>
          <w:sz w:val="24"/>
          <w:szCs w:val="24"/>
        </w:rPr>
        <w:t>rappresentata dal Dirigente Scolastico</w:t>
      </w:r>
      <w:r>
        <w:rPr>
          <w:rFonts w:ascii="Calibri" w:hAnsi="Calibri"/>
          <w:sz w:val="24"/>
          <w:szCs w:val="24"/>
        </w:rPr>
        <w:t xml:space="preserve"> e legale rappresentante</w:t>
      </w:r>
      <w:r>
        <w:rPr>
          <w:rFonts w:ascii="Calibri" w:hAnsi="Calibri"/>
          <w:i/>
          <w:iCs/>
          <w:sz w:val="24"/>
          <w:szCs w:val="24"/>
        </w:rPr>
        <w:t xml:space="preserve"> pro tempore</w:t>
      </w:r>
      <w:r>
        <w:rPr>
          <w:rFonts w:ascii="Calibri" w:hAnsi="Calibri"/>
          <w:sz w:val="24"/>
          <w:szCs w:val="24"/>
        </w:rPr>
        <w:t>,</w:t>
      </w:r>
      <w:r>
        <w:rPr>
          <w:rFonts w:ascii="Calibri" w:hAnsi="Calibri"/>
          <w:i/>
          <w:iCs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Prof./Dott. ______________________________, nato a _______________ (____) il ___________________,</w:t>
      </w:r>
    </w:p>
    <w:p w14:paraId="0AD8377B" w14:textId="77777777" w:rsidR="00D50638" w:rsidRDefault="00D50638">
      <w:pPr>
        <w:pStyle w:val="Corpodeltesto21"/>
        <w:ind w:right="48"/>
        <w:rPr>
          <w:rFonts w:ascii="Calibri" w:eastAsia="Calibri" w:hAnsi="Calibri" w:cs="Calibri"/>
          <w:sz w:val="24"/>
          <w:szCs w:val="24"/>
        </w:rPr>
      </w:pPr>
    </w:p>
    <w:p w14:paraId="23D52627" w14:textId="77777777" w:rsidR="00D50638" w:rsidRDefault="002A0230">
      <w:pPr>
        <w:widowControl w:val="0"/>
        <w:suppressAutoHyphens/>
        <w:spacing w:line="500" w:lineRule="exact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di seguito anche indicate </w:t>
      </w:r>
      <w:r>
        <w:rPr>
          <w:rFonts w:ascii="Calibri" w:hAnsi="Calibri"/>
          <w:sz w:val="24"/>
          <w:szCs w:val="24"/>
        </w:rPr>
        <w:t>“</w:t>
      </w:r>
      <w:r>
        <w:rPr>
          <w:rFonts w:ascii="Calibri" w:hAnsi="Calibri"/>
          <w:sz w:val="24"/>
          <w:szCs w:val="24"/>
        </w:rPr>
        <w:t>Parti</w:t>
      </w:r>
      <w:r>
        <w:rPr>
          <w:rFonts w:ascii="Calibri" w:hAnsi="Calibri"/>
          <w:sz w:val="24"/>
          <w:szCs w:val="24"/>
        </w:rPr>
        <w:t>”</w:t>
      </w:r>
      <w:r>
        <w:rPr>
          <w:rFonts w:ascii="Calibri" w:hAnsi="Calibri"/>
          <w:sz w:val="24"/>
          <w:szCs w:val="24"/>
        </w:rPr>
        <w:t>,</w:t>
      </w:r>
    </w:p>
    <w:p w14:paraId="4325700C" w14:textId="77777777" w:rsidR="00D50638" w:rsidRDefault="00D50638">
      <w:pPr>
        <w:pStyle w:val="Corpodeltesto21"/>
        <w:ind w:right="48"/>
        <w:rPr>
          <w:rFonts w:ascii="Calibri" w:eastAsia="Calibri" w:hAnsi="Calibri" w:cs="Calibri"/>
          <w:sz w:val="24"/>
          <w:szCs w:val="24"/>
        </w:rPr>
      </w:pPr>
    </w:p>
    <w:p w14:paraId="0E4859F3" w14:textId="77777777" w:rsidR="00D50638" w:rsidRDefault="002A0230">
      <w:pPr>
        <w:ind w:right="48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PREMESSO CHE</w:t>
      </w:r>
    </w:p>
    <w:p w14:paraId="08AF6DBD" w14:textId="77777777" w:rsidR="00D50638" w:rsidRDefault="00D50638">
      <w:pPr>
        <w:ind w:right="48"/>
        <w:jc w:val="both"/>
        <w:rPr>
          <w:rFonts w:ascii="Calibri" w:eastAsia="Calibri" w:hAnsi="Calibri" w:cs="Calibri"/>
          <w:sz w:val="24"/>
          <w:szCs w:val="24"/>
        </w:rPr>
      </w:pPr>
    </w:p>
    <w:p w14:paraId="5696F10D" w14:textId="77777777" w:rsidR="00716588" w:rsidRPr="006D260C" w:rsidRDefault="00716588" w:rsidP="00716588">
      <w:pPr>
        <w:jc w:val="both"/>
        <w:rPr>
          <w:rFonts w:ascii="Calibri" w:hAnsi="Calibri" w:cs="Arial"/>
          <w:sz w:val="24"/>
          <w:szCs w:val="24"/>
        </w:rPr>
      </w:pPr>
      <w:r w:rsidRPr="006D260C">
        <w:rPr>
          <w:rFonts w:ascii="Calibri" w:hAnsi="Calibri" w:cs="Arial"/>
          <w:sz w:val="24"/>
          <w:szCs w:val="24"/>
        </w:rPr>
        <w:t>lo Statuto dell’Università degli Studi di Parma, e</w:t>
      </w:r>
      <w:r w:rsidRPr="006D260C">
        <w:rPr>
          <w:rStyle w:val="Enfasicorsivo"/>
          <w:rFonts w:ascii="Calibri" w:hAnsi="Calibri" w:cs="Arial"/>
          <w:sz w:val="24"/>
          <w:szCs w:val="24"/>
        </w:rPr>
        <w:t>manato con</w:t>
      </w:r>
      <w:r w:rsidRPr="006D260C">
        <w:rPr>
          <w:rFonts w:ascii="Calibri" w:hAnsi="Calibri" w:cs="Arial"/>
          <w:sz w:val="24"/>
          <w:szCs w:val="24"/>
        </w:rPr>
        <w:t xml:space="preserve"> D.R. n. </w:t>
      </w:r>
      <w:r>
        <w:rPr>
          <w:rFonts w:ascii="Calibri" w:hAnsi="Calibri" w:cs="Arial"/>
          <w:sz w:val="24"/>
          <w:szCs w:val="24"/>
        </w:rPr>
        <w:t>1506</w:t>
      </w:r>
      <w:r w:rsidRPr="006D260C">
        <w:rPr>
          <w:rFonts w:ascii="Calibri" w:hAnsi="Calibri" w:cs="Arial"/>
          <w:sz w:val="24"/>
          <w:szCs w:val="24"/>
        </w:rPr>
        <w:t xml:space="preserve"> del </w:t>
      </w:r>
      <w:r>
        <w:rPr>
          <w:rFonts w:ascii="Calibri" w:hAnsi="Calibri" w:cs="Arial"/>
          <w:sz w:val="24"/>
          <w:szCs w:val="24"/>
        </w:rPr>
        <w:t>26</w:t>
      </w:r>
      <w:r w:rsidRPr="006D260C"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t>giugno</w:t>
      </w:r>
      <w:r w:rsidRPr="006D260C">
        <w:rPr>
          <w:rFonts w:ascii="Calibri" w:hAnsi="Calibri" w:cs="Arial"/>
          <w:sz w:val="24"/>
          <w:szCs w:val="24"/>
        </w:rPr>
        <w:t xml:space="preserve"> 201</w:t>
      </w:r>
      <w:r>
        <w:rPr>
          <w:rFonts w:ascii="Calibri" w:hAnsi="Calibri" w:cs="Arial"/>
          <w:sz w:val="24"/>
          <w:szCs w:val="24"/>
        </w:rPr>
        <w:t>9</w:t>
      </w:r>
      <w:r w:rsidRPr="006D260C">
        <w:rPr>
          <w:rFonts w:ascii="Calibri" w:hAnsi="Calibri" w:cs="Arial"/>
          <w:sz w:val="24"/>
          <w:szCs w:val="24"/>
        </w:rPr>
        <w:t xml:space="preserve">, pubblicato sulla Gazzetta Ufficiale n. </w:t>
      </w:r>
      <w:r>
        <w:rPr>
          <w:rFonts w:ascii="Calibri" w:hAnsi="Calibri" w:cs="Arial"/>
          <w:sz w:val="24"/>
          <w:szCs w:val="24"/>
        </w:rPr>
        <w:t>169</w:t>
      </w:r>
      <w:r w:rsidRPr="006D260C">
        <w:rPr>
          <w:rFonts w:ascii="Calibri" w:hAnsi="Calibri" w:cs="Arial"/>
          <w:sz w:val="24"/>
          <w:szCs w:val="24"/>
        </w:rPr>
        <w:t xml:space="preserve"> del </w:t>
      </w:r>
      <w:r>
        <w:rPr>
          <w:rFonts w:ascii="Calibri" w:hAnsi="Calibri" w:cs="Arial"/>
          <w:sz w:val="24"/>
          <w:szCs w:val="24"/>
        </w:rPr>
        <w:t>20</w:t>
      </w:r>
      <w:r w:rsidRPr="006D260C"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t>luglio</w:t>
      </w:r>
      <w:r w:rsidRPr="006D260C">
        <w:rPr>
          <w:rFonts w:ascii="Calibri" w:hAnsi="Calibri" w:cs="Arial"/>
          <w:sz w:val="24"/>
          <w:szCs w:val="24"/>
        </w:rPr>
        <w:t xml:space="preserve"> 201</w:t>
      </w:r>
      <w:r>
        <w:rPr>
          <w:rFonts w:ascii="Calibri" w:hAnsi="Calibri" w:cs="Arial"/>
          <w:sz w:val="24"/>
          <w:szCs w:val="24"/>
        </w:rPr>
        <w:t>9</w:t>
      </w:r>
      <w:r w:rsidRPr="006D260C">
        <w:rPr>
          <w:rFonts w:ascii="Calibri" w:hAnsi="Calibri" w:cs="Arial"/>
          <w:sz w:val="24"/>
          <w:szCs w:val="24"/>
        </w:rPr>
        <w:t>, e successive modifiche, contempla, tra i compiti dell’Ateneo, lo sviluppo</w:t>
      </w:r>
      <w:r>
        <w:rPr>
          <w:rFonts w:ascii="Calibri" w:hAnsi="Calibri" w:cs="Arial"/>
          <w:sz w:val="24"/>
          <w:szCs w:val="24"/>
        </w:rPr>
        <w:t xml:space="preserve"> </w:t>
      </w:r>
      <w:r w:rsidRPr="006D260C">
        <w:rPr>
          <w:rFonts w:ascii="Calibri" w:hAnsi="Calibri" w:cs="Arial"/>
          <w:sz w:val="24"/>
          <w:szCs w:val="24"/>
        </w:rPr>
        <w:t xml:space="preserve">delle relazioni e dei rapporti con le istituzioni pubbliche e private, con le imprese e le altre forze produttive, in quanto strumenti di diffusione, valorizzazione e verifica dei risultati della ricerca scientifica e della propria attività didattica, nonché prevede che l’Università, per il conseguimento delle proprie finalità istituzionali, possa promuovere ed utilizzare forme di cooperazione con altre Università ed Enti italiani e stranieri, pubblici e privati; </w:t>
      </w:r>
    </w:p>
    <w:p w14:paraId="77AA67CC" w14:textId="77777777" w:rsidR="00716588" w:rsidRPr="00B433C3" w:rsidRDefault="00716588" w:rsidP="00716588">
      <w:pPr>
        <w:ind w:right="48"/>
        <w:jc w:val="both"/>
        <w:rPr>
          <w:rFonts w:ascii="Calibri" w:hAnsi="Calibri"/>
          <w:sz w:val="24"/>
          <w:szCs w:val="24"/>
        </w:rPr>
      </w:pPr>
    </w:p>
    <w:p w14:paraId="5F5CE269" w14:textId="77777777" w:rsidR="00716588" w:rsidRPr="00B433C3" w:rsidRDefault="00716588" w:rsidP="00716588">
      <w:pPr>
        <w:ind w:right="48"/>
        <w:jc w:val="both"/>
        <w:rPr>
          <w:rFonts w:ascii="Calibri" w:hAnsi="Calibri"/>
          <w:sz w:val="24"/>
          <w:szCs w:val="24"/>
        </w:rPr>
      </w:pPr>
      <w:r w:rsidRPr="00B433C3">
        <w:rPr>
          <w:rFonts w:ascii="Calibri" w:hAnsi="Calibri"/>
          <w:sz w:val="24"/>
          <w:szCs w:val="24"/>
        </w:rPr>
        <w:t>l’art. 6 del D.M. n. 270 del 22 ottobre 2004 avente per oggetto “</w:t>
      </w:r>
      <w:r w:rsidRPr="00B433C3">
        <w:rPr>
          <w:rFonts w:ascii="Calibri" w:hAnsi="Calibri"/>
          <w:bCs/>
          <w:sz w:val="24"/>
          <w:szCs w:val="24"/>
        </w:rPr>
        <w:t>Modifiche al regolamento recante norme concernenti l'autonomia didattica degli atenei, approvato con decreto del Ministro dell'università e della ricerca scientifica e tecnologica 3 novembre 1999, n. 509”, pubblicato sulla Gazzetta Ufficiale n. 266 del 12 novembre 2014, prevede, al fine dell’ammissione degli studenti ai corsi di laurea e di laurea magistrale a ciclo unico, che i regolamenti didattici di Ateneo</w:t>
      </w:r>
      <w:r w:rsidRPr="00B433C3">
        <w:rPr>
          <w:rFonts w:ascii="Calibri" w:hAnsi="Calibri"/>
          <w:sz w:val="24"/>
          <w:szCs w:val="24"/>
        </w:rPr>
        <w:t xml:space="preserve"> prevedano il possesso o l'acquisizione di un'adeguata preparazione iniziale;</w:t>
      </w:r>
    </w:p>
    <w:p w14:paraId="6344478A" w14:textId="77777777" w:rsidR="00D50638" w:rsidRDefault="00D50638">
      <w:pPr>
        <w:ind w:right="48"/>
        <w:jc w:val="both"/>
        <w:rPr>
          <w:rFonts w:ascii="Calibri" w:eastAsia="Calibri" w:hAnsi="Calibri" w:cs="Calibri"/>
          <w:sz w:val="24"/>
          <w:szCs w:val="24"/>
        </w:rPr>
      </w:pPr>
    </w:p>
    <w:p w14:paraId="4D796AF3" w14:textId="77777777" w:rsidR="00D50638" w:rsidRDefault="002A0230">
      <w:pPr>
        <w:ind w:right="4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>nei medesimi regolamenti didattici devono essere indicate le conoscenze richieste per l'accesso e le modalit</w:t>
      </w:r>
      <w:r>
        <w:rPr>
          <w:rFonts w:ascii="Calibri" w:hAnsi="Calibri"/>
          <w:sz w:val="24"/>
          <w:szCs w:val="24"/>
        </w:rPr>
        <w:t xml:space="preserve">à </w:t>
      </w:r>
      <w:r>
        <w:rPr>
          <w:rFonts w:ascii="Calibri" w:hAnsi="Calibri"/>
          <w:sz w:val="24"/>
          <w:szCs w:val="24"/>
        </w:rPr>
        <w:t>di verifica, anche a conclusione di attivit</w:t>
      </w:r>
      <w:r>
        <w:rPr>
          <w:rFonts w:ascii="Calibri" w:hAnsi="Calibri"/>
          <w:sz w:val="24"/>
          <w:szCs w:val="24"/>
        </w:rPr>
        <w:t xml:space="preserve">à </w:t>
      </w:r>
      <w:r>
        <w:rPr>
          <w:rFonts w:ascii="Calibri" w:hAnsi="Calibri"/>
          <w:sz w:val="24"/>
          <w:szCs w:val="24"/>
        </w:rPr>
        <w:t xml:space="preserve">formative </w:t>
      </w:r>
      <w:r>
        <w:rPr>
          <w:rFonts w:ascii="Calibri" w:hAnsi="Calibri"/>
          <w:sz w:val="24"/>
          <w:szCs w:val="24"/>
        </w:rPr>
        <w:t>propedeutiche, svolte eventualmente in collaborazione con istituti di istruzione secondaria superiore;</w:t>
      </w:r>
    </w:p>
    <w:p w14:paraId="4608C2BF" w14:textId="77777777" w:rsidR="00D50638" w:rsidRDefault="00D50638">
      <w:pPr>
        <w:ind w:right="48"/>
        <w:jc w:val="both"/>
        <w:rPr>
          <w:rFonts w:ascii="Calibri" w:eastAsia="Calibri" w:hAnsi="Calibri" w:cs="Calibri"/>
          <w:sz w:val="24"/>
          <w:szCs w:val="24"/>
        </w:rPr>
      </w:pPr>
    </w:p>
    <w:p w14:paraId="5923E464" w14:textId="77777777" w:rsidR="00D50638" w:rsidRDefault="002A0230">
      <w:pPr>
        <w:ind w:right="4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in caso di verifica della preparazione iniziale non positiva, i regolamenti didattici devono prevedere specifici obblighi formativi aggiuntivi da soddisfare nel primo anno di corso;</w:t>
      </w:r>
    </w:p>
    <w:p w14:paraId="657164A7" w14:textId="77777777" w:rsidR="00716588" w:rsidRPr="00B433C3" w:rsidRDefault="00716588" w:rsidP="00716588">
      <w:pPr>
        <w:ind w:right="48"/>
        <w:jc w:val="both"/>
        <w:rPr>
          <w:rFonts w:ascii="Calibri" w:hAnsi="Calibri" w:cs="Shruti"/>
          <w:sz w:val="24"/>
          <w:szCs w:val="24"/>
        </w:rPr>
      </w:pPr>
    </w:p>
    <w:p w14:paraId="4A2F4DAF" w14:textId="77777777" w:rsidR="00716588" w:rsidRPr="00B433C3" w:rsidRDefault="00716588" w:rsidP="00716588">
      <w:pPr>
        <w:ind w:right="48"/>
        <w:jc w:val="both"/>
        <w:rPr>
          <w:rFonts w:ascii="Calibri" w:hAnsi="Calibri" w:cs="Shruti"/>
          <w:sz w:val="24"/>
          <w:szCs w:val="24"/>
        </w:rPr>
      </w:pPr>
      <w:r w:rsidRPr="00B433C3">
        <w:rPr>
          <w:rFonts w:ascii="Calibri" w:hAnsi="Calibri" w:cs="Shruti"/>
          <w:sz w:val="24"/>
          <w:szCs w:val="24"/>
        </w:rPr>
        <w:t>l’art. 3</w:t>
      </w:r>
      <w:r>
        <w:rPr>
          <w:rFonts w:ascii="Calibri" w:hAnsi="Calibri" w:cs="Shruti"/>
          <w:sz w:val="24"/>
          <w:szCs w:val="24"/>
        </w:rPr>
        <w:t>3</w:t>
      </w:r>
      <w:r w:rsidRPr="00B433C3">
        <w:rPr>
          <w:rFonts w:ascii="Calibri" w:hAnsi="Calibri" w:cs="Shruti"/>
          <w:sz w:val="24"/>
          <w:szCs w:val="24"/>
        </w:rPr>
        <w:t xml:space="preserve"> del Regolamento Didattico di Ateneo, emanato con D.R. n. </w:t>
      </w:r>
      <w:r>
        <w:rPr>
          <w:rFonts w:ascii="Calibri" w:hAnsi="Calibri" w:cs="Shruti"/>
          <w:sz w:val="24"/>
          <w:szCs w:val="24"/>
        </w:rPr>
        <w:t>706</w:t>
      </w:r>
      <w:r w:rsidRPr="00B433C3">
        <w:rPr>
          <w:rFonts w:ascii="Calibri" w:hAnsi="Calibri" w:cs="Shruti"/>
          <w:sz w:val="24"/>
          <w:szCs w:val="24"/>
        </w:rPr>
        <w:t xml:space="preserve"> del</w:t>
      </w:r>
      <w:r>
        <w:rPr>
          <w:rFonts w:ascii="Calibri" w:hAnsi="Calibri" w:cs="Shruti"/>
          <w:sz w:val="24"/>
          <w:szCs w:val="24"/>
        </w:rPr>
        <w:t>l’8 aprile 2025</w:t>
      </w:r>
      <w:r w:rsidRPr="00B433C3">
        <w:rPr>
          <w:rFonts w:ascii="Calibri" w:hAnsi="Calibri" w:cs="Shruti"/>
          <w:sz w:val="24"/>
          <w:szCs w:val="24"/>
        </w:rPr>
        <w:t>, definisce le modalità di ammissione ai corsi di laurea</w:t>
      </w:r>
      <w:r>
        <w:rPr>
          <w:rFonts w:ascii="Calibri" w:hAnsi="Calibri" w:cs="Shruti"/>
          <w:sz w:val="24"/>
          <w:szCs w:val="24"/>
        </w:rPr>
        <w:t>, di laurea magistrale a ciclo unico</w:t>
      </w:r>
      <w:r w:rsidRPr="00B433C3">
        <w:rPr>
          <w:rFonts w:ascii="Calibri" w:hAnsi="Calibri" w:cs="Shruti"/>
          <w:sz w:val="24"/>
          <w:szCs w:val="24"/>
        </w:rPr>
        <w:t xml:space="preserve"> e di laurea magistrale da parte degli studenti, </w:t>
      </w:r>
      <w:r w:rsidRPr="00ED5C2F">
        <w:rPr>
          <w:rFonts w:ascii="Calibri" w:hAnsi="Calibri" w:cs="Shruti"/>
          <w:sz w:val="24"/>
          <w:szCs w:val="24"/>
        </w:rPr>
        <w:t>conformemente al D.M. 270/2004</w:t>
      </w:r>
      <w:r w:rsidRPr="00B433C3">
        <w:rPr>
          <w:rFonts w:ascii="Calibri" w:hAnsi="Calibri" w:cs="Shruti"/>
          <w:sz w:val="24"/>
          <w:szCs w:val="24"/>
        </w:rPr>
        <w:t>;</w:t>
      </w:r>
    </w:p>
    <w:p w14:paraId="13C40573" w14:textId="77777777" w:rsidR="00716588" w:rsidRPr="00B433C3" w:rsidRDefault="00716588" w:rsidP="00716588">
      <w:pPr>
        <w:ind w:right="48"/>
        <w:jc w:val="both"/>
        <w:rPr>
          <w:rFonts w:ascii="Calibri" w:hAnsi="Calibri" w:cs="Shruti"/>
          <w:sz w:val="24"/>
          <w:szCs w:val="24"/>
        </w:rPr>
      </w:pPr>
    </w:p>
    <w:p w14:paraId="6211BC35" w14:textId="77777777" w:rsidR="00716588" w:rsidRPr="00B433C3" w:rsidRDefault="00716588" w:rsidP="00716588">
      <w:pPr>
        <w:ind w:right="48"/>
        <w:jc w:val="both"/>
        <w:rPr>
          <w:rFonts w:ascii="Calibri" w:hAnsi="Calibri" w:cs="Shruti"/>
          <w:sz w:val="24"/>
          <w:szCs w:val="24"/>
        </w:rPr>
      </w:pPr>
      <w:r w:rsidRPr="00B433C3">
        <w:rPr>
          <w:rFonts w:ascii="Calibri" w:hAnsi="Calibri" w:cs="Shruti"/>
          <w:sz w:val="24"/>
          <w:szCs w:val="24"/>
        </w:rPr>
        <w:t>si ravvisa l’opportunità di migliorare il raccordo tra il sistema scolastico e il sistema universitario locali nell’ambito delle attività di orientamento degli studenti, al fine di contribuire alla riduzione del debito formativo di accesso agli studi universitari;</w:t>
      </w:r>
    </w:p>
    <w:p w14:paraId="5696FA39" w14:textId="77777777" w:rsidR="00D50638" w:rsidRDefault="00D50638">
      <w:pPr>
        <w:ind w:right="48"/>
        <w:jc w:val="center"/>
        <w:rPr>
          <w:rFonts w:ascii="Calibri" w:eastAsia="Calibri" w:hAnsi="Calibri" w:cs="Calibri"/>
          <w:sz w:val="24"/>
          <w:szCs w:val="24"/>
        </w:rPr>
      </w:pPr>
    </w:p>
    <w:p w14:paraId="790A4A53" w14:textId="77777777" w:rsidR="00D50638" w:rsidRDefault="002A0230">
      <w:pPr>
        <w:ind w:right="48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SI CONVIENE E SI STIPULA QUANTO SEGUE</w:t>
      </w:r>
    </w:p>
    <w:p w14:paraId="1AD24864" w14:textId="77777777" w:rsidR="00D50638" w:rsidRDefault="00D50638">
      <w:pPr>
        <w:ind w:right="48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102FF015" w14:textId="77777777" w:rsidR="00D50638" w:rsidRDefault="002A0230">
      <w:pPr>
        <w:ind w:right="48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Articolo</w:t>
      </w:r>
      <w:r>
        <w:rPr>
          <w:rFonts w:ascii="Calibri" w:hAnsi="Calibri"/>
          <w:b/>
          <w:bCs/>
          <w:sz w:val="24"/>
          <w:szCs w:val="24"/>
        </w:rPr>
        <w:t xml:space="preserve"> 1 - Oggetto</w:t>
      </w:r>
    </w:p>
    <w:p w14:paraId="1A1A219C" w14:textId="77777777" w:rsidR="00D50638" w:rsidRDefault="00D50638">
      <w:pPr>
        <w:ind w:right="48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77881830" w14:textId="77777777" w:rsidR="00D50638" w:rsidRDefault="002A0230">
      <w:pPr>
        <w:pStyle w:val="Titolo3"/>
        <w:ind w:right="48"/>
        <w:jc w:val="both"/>
        <w:rPr>
          <w:rFonts w:ascii="Calibri" w:eastAsia="Calibri" w:hAnsi="Calibri" w:cs="Calibri"/>
          <w:i w:val="0"/>
          <w:iCs w:val="0"/>
          <w:sz w:val="24"/>
          <w:szCs w:val="24"/>
        </w:rPr>
      </w:pPr>
      <w:r>
        <w:rPr>
          <w:rFonts w:ascii="Calibri" w:hAnsi="Calibri"/>
          <w:i w:val="0"/>
          <w:iCs w:val="0"/>
          <w:sz w:val="24"/>
          <w:szCs w:val="24"/>
        </w:rPr>
        <w:t>Ai sensi dell</w:t>
      </w:r>
      <w:r>
        <w:rPr>
          <w:rFonts w:ascii="Calibri" w:hAnsi="Calibri"/>
          <w:i w:val="0"/>
          <w:iCs w:val="0"/>
          <w:sz w:val="24"/>
          <w:szCs w:val="24"/>
        </w:rPr>
        <w:t>’</w:t>
      </w:r>
      <w:r>
        <w:rPr>
          <w:rFonts w:ascii="Calibri" w:hAnsi="Calibri"/>
          <w:i w:val="0"/>
          <w:iCs w:val="0"/>
          <w:sz w:val="24"/>
          <w:szCs w:val="24"/>
        </w:rPr>
        <w:t>art. 6 del D.M. n. 270 del 22 ottobre 2004, le parti convengono di poter attivare, nell</w:t>
      </w:r>
      <w:r>
        <w:rPr>
          <w:rFonts w:ascii="Calibri" w:hAnsi="Calibri"/>
          <w:i w:val="0"/>
          <w:iCs w:val="0"/>
          <w:sz w:val="24"/>
          <w:szCs w:val="24"/>
        </w:rPr>
        <w:t>’</w:t>
      </w:r>
      <w:r>
        <w:rPr>
          <w:rFonts w:ascii="Calibri" w:hAnsi="Calibri"/>
          <w:i w:val="0"/>
          <w:iCs w:val="0"/>
          <w:sz w:val="24"/>
          <w:szCs w:val="24"/>
        </w:rPr>
        <w:t>ambito del Progetto CORDA (Cooperazione per l</w:t>
      </w:r>
      <w:r>
        <w:rPr>
          <w:rFonts w:ascii="Calibri" w:hAnsi="Calibri"/>
          <w:i w:val="0"/>
          <w:iCs w:val="0"/>
          <w:sz w:val="24"/>
          <w:szCs w:val="24"/>
        </w:rPr>
        <w:t>’</w:t>
      </w:r>
      <w:r>
        <w:rPr>
          <w:rFonts w:ascii="Calibri" w:hAnsi="Calibri"/>
          <w:i w:val="0"/>
          <w:iCs w:val="0"/>
          <w:sz w:val="24"/>
          <w:szCs w:val="24"/>
        </w:rPr>
        <w:t xml:space="preserve">Orientamento e la </w:t>
      </w:r>
      <w:r>
        <w:rPr>
          <w:rFonts w:ascii="Calibri" w:hAnsi="Calibri"/>
          <w:i w:val="0"/>
          <w:iCs w:val="0"/>
          <w:sz w:val="24"/>
          <w:szCs w:val="24"/>
        </w:rPr>
        <w:t>Riduzione delle Difficolt</w:t>
      </w:r>
      <w:r>
        <w:rPr>
          <w:rFonts w:ascii="Calibri" w:hAnsi="Calibri"/>
          <w:i w:val="0"/>
          <w:iCs w:val="0"/>
          <w:sz w:val="24"/>
          <w:szCs w:val="24"/>
        </w:rPr>
        <w:t xml:space="preserve">à </w:t>
      </w:r>
      <w:r>
        <w:rPr>
          <w:rFonts w:ascii="Calibri" w:hAnsi="Calibri"/>
          <w:i w:val="0"/>
          <w:iCs w:val="0"/>
          <w:sz w:val="24"/>
          <w:szCs w:val="24"/>
        </w:rPr>
        <w:t>di Accesso) e per ogni anno scolastico compreso nella durata della presente convenzione, dei</w:t>
      </w:r>
    </w:p>
    <w:p w14:paraId="3B14E452" w14:textId="77777777" w:rsidR="00D50638" w:rsidRDefault="00D50638">
      <w:pPr>
        <w:rPr>
          <w:rFonts w:ascii="Calibri" w:eastAsia="Calibri" w:hAnsi="Calibri" w:cs="Calibri"/>
          <w:sz w:val="24"/>
          <w:szCs w:val="24"/>
        </w:rPr>
      </w:pPr>
    </w:p>
    <w:p w14:paraId="2B87F36F" w14:textId="77777777" w:rsidR="00D50638" w:rsidRDefault="002A0230">
      <w:pPr>
        <w:pStyle w:val="Corpodeltesto21"/>
        <w:ind w:right="48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CORSI PROPEDEUTICI </w:t>
      </w:r>
    </w:p>
    <w:p w14:paraId="1992B468" w14:textId="77777777" w:rsidR="00D50638" w:rsidRDefault="00D50638">
      <w:pPr>
        <w:pStyle w:val="Corpodeltesto21"/>
        <w:ind w:right="48"/>
        <w:jc w:val="both"/>
        <w:rPr>
          <w:rFonts w:ascii="Calibri" w:eastAsia="Calibri" w:hAnsi="Calibri" w:cs="Calibri"/>
          <w:sz w:val="24"/>
          <w:szCs w:val="24"/>
        </w:rPr>
      </w:pPr>
    </w:p>
    <w:p w14:paraId="2C1FAD69" w14:textId="77777777" w:rsidR="00D50638" w:rsidRDefault="002A0230">
      <w:pPr>
        <w:pStyle w:val="Corpodeltesto21"/>
        <w:ind w:right="4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aventi valenza di orientamento nella scelta del corso di studio universitario, a conclusione del ciclo di studi di secondo grado, e volti a ridurre il debito formativo di accesso ai corsi di studio dell</w:t>
      </w:r>
      <w:r>
        <w:rPr>
          <w:rFonts w:ascii="Calibri" w:hAnsi="Calibri"/>
          <w:sz w:val="24"/>
          <w:szCs w:val="24"/>
        </w:rPr>
        <w:t>’</w:t>
      </w:r>
      <w:r>
        <w:rPr>
          <w:rFonts w:ascii="Calibri" w:hAnsi="Calibri"/>
          <w:sz w:val="24"/>
          <w:szCs w:val="24"/>
        </w:rPr>
        <w:t>Universit</w:t>
      </w:r>
      <w:r>
        <w:rPr>
          <w:rFonts w:ascii="Calibri" w:hAnsi="Calibri"/>
          <w:sz w:val="24"/>
          <w:szCs w:val="24"/>
        </w:rPr>
        <w:t>à</w:t>
      </w:r>
      <w:r>
        <w:rPr>
          <w:rFonts w:ascii="Calibri" w:hAnsi="Calibri"/>
          <w:sz w:val="24"/>
          <w:szCs w:val="24"/>
        </w:rPr>
        <w:t>.</w:t>
      </w:r>
    </w:p>
    <w:p w14:paraId="564C4E64" w14:textId="77777777" w:rsidR="00D50638" w:rsidRDefault="00D50638">
      <w:pPr>
        <w:ind w:right="48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4868237A" w14:textId="77777777" w:rsidR="00D50638" w:rsidRDefault="002A0230">
      <w:pPr>
        <w:ind w:right="48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Articolo</w:t>
      </w:r>
      <w:r>
        <w:rPr>
          <w:rFonts w:ascii="Calibri" w:hAnsi="Calibri"/>
          <w:b/>
          <w:bCs/>
          <w:sz w:val="24"/>
          <w:szCs w:val="24"/>
        </w:rPr>
        <w:t xml:space="preserve"> 2 - Attivit</w:t>
      </w:r>
      <w:r>
        <w:rPr>
          <w:rFonts w:ascii="Calibri" w:hAnsi="Calibri"/>
          <w:b/>
          <w:bCs/>
          <w:sz w:val="24"/>
          <w:szCs w:val="24"/>
        </w:rPr>
        <w:t xml:space="preserve">à </w:t>
      </w:r>
      <w:r>
        <w:rPr>
          <w:rFonts w:ascii="Calibri" w:hAnsi="Calibri"/>
          <w:b/>
          <w:bCs/>
          <w:sz w:val="24"/>
          <w:szCs w:val="24"/>
        </w:rPr>
        <w:t>e modalit</w:t>
      </w:r>
      <w:r>
        <w:rPr>
          <w:rFonts w:ascii="Calibri" w:hAnsi="Calibri"/>
          <w:b/>
          <w:bCs/>
          <w:sz w:val="24"/>
          <w:szCs w:val="24"/>
        </w:rPr>
        <w:t xml:space="preserve">à </w:t>
      </w:r>
      <w:r>
        <w:rPr>
          <w:rFonts w:ascii="Calibri" w:hAnsi="Calibri"/>
          <w:b/>
          <w:bCs/>
          <w:sz w:val="24"/>
          <w:szCs w:val="24"/>
        </w:rPr>
        <w:t>di collaborazione</w:t>
      </w:r>
    </w:p>
    <w:p w14:paraId="5E25CE4B" w14:textId="77777777" w:rsidR="00D50638" w:rsidRDefault="00D50638">
      <w:pPr>
        <w:ind w:right="48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6B67FE51" w14:textId="77777777" w:rsidR="00D50638" w:rsidRDefault="002A0230">
      <w:pPr>
        <w:ind w:right="4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Le materia oggetto di tali Corsi possono essere: Matematica, Informatica, Inglese</w:t>
      </w:r>
      <w:r w:rsidRPr="00716588">
        <w:rPr>
          <w:rFonts w:ascii="Calibri" w:hAnsi="Calibri"/>
          <w:sz w:val="24"/>
          <w:szCs w:val="24"/>
        </w:rPr>
        <w:t>, Latino</w:t>
      </w:r>
      <w:r>
        <w:rPr>
          <w:rFonts w:ascii="Calibri" w:hAnsi="Calibri"/>
          <w:sz w:val="24"/>
          <w:szCs w:val="24"/>
        </w:rPr>
        <w:t>.</w:t>
      </w:r>
    </w:p>
    <w:p w14:paraId="0F9458EC" w14:textId="77777777" w:rsidR="00D50638" w:rsidRDefault="002A0230">
      <w:pPr>
        <w:ind w:right="4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I corsi propedeutici sono rivolti, di norma, agli studenti iscritti </w:t>
      </w:r>
      <w:r w:rsidRPr="00716588">
        <w:rPr>
          <w:rFonts w:ascii="Calibri" w:hAnsi="Calibri"/>
          <w:sz w:val="24"/>
          <w:szCs w:val="24"/>
        </w:rPr>
        <w:t>agli ultimi due</w:t>
      </w:r>
      <w:r>
        <w:rPr>
          <w:rFonts w:ascii="Calibri" w:hAnsi="Calibri"/>
          <w:sz w:val="24"/>
          <w:szCs w:val="24"/>
        </w:rPr>
        <w:t xml:space="preserve"> ann</w:t>
      </w:r>
      <w:r w:rsidRPr="00716588">
        <w:rPr>
          <w:rFonts w:ascii="Calibri" w:hAnsi="Calibri"/>
          <w:sz w:val="24"/>
          <w:szCs w:val="24"/>
        </w:rPr>
        <w:t>i</w:t>
      </w:r>
      <w:r>
        <w:rPr>
          <w:rFonts w:ascii="Calibri" w:hAnsi="Calibri"/>
          <w:sz w:val="24"/>
          <w:szCs w:val="24"/>
        </w:rPr>
        <w:t xml:space="preserve"> della Scuola Secondaria di secondo grado. </w:t>
      </w:r>
    </w:p>
    <w:p w14:paraId="49241400" w14:textId="77777777" w:rsidR="00D50638" w:rsidRDefault="00D50638">
      <w:pPr>
        <w:ind w:right="48"/>
        <w:jc w:val="both"/>
        <w:rPr>
          <w:rFonts w:ascii="Calibri" w:eastAsia="Calibri" w:hAnsi="Calibri" w:cs="Calibri"/>
          <w:sz w:val="24"/>
          <w:szCs w:val="24"/>
        </w:rPr>
      </w:pPr>
    </w:p>
    <w:p w14:paraId="08201BAB" w14:textId="77777777" w:rsidR="00D50638" w:rsidRDefault="002A0230">
      <w:pPr>
        <w:ind w:right="4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Annualmente gli Istituti sottopongono al Coordinatore</w:t>
      </w:r>
      <w:r w:rsidRPr="00716588">
        <w:rPr>
          <w:rFonts w:ascii="Calibri" w:hAnsi="Calibri"/>
          <w:sz w:val="24"/>
          <w:szCs w:val="24"/>
        </w:rPr>
        <w:t xml:space="preserve"> del Progetto CORDA</w:t>
      </w:r>
      <w:r>
        <w:rPr>
          <w:rFonts w:ascii="Calibri" w:hAnsi="Calibri"/>
          <w:sz w:val="24"/>
          <w:szCs w:val="24"/>
        </w:rPr>
        <w:t xml:space="preserve"> le richieste di attivazione di Corsi.</w:t>
      </w:r>
    </w:p>
    <w:p w14:paraId="52D23687" w14:textId="77777777" w:rsidR="00D50638" w:rsidRDefault="00D50638">
      <w:pPr>
        <w:ind w:right="48"/>
        <w:jc w:val="both"/>
        <w:rPr>
          <w:rFonts w:ascii="Calibri" w:eastAsia="Calibri" w:hAnsi="Calibri" w:cs="Calibri"/>
          <w:sz w:val="24"/>
          <w:szCs w:val="24"/>
        </w:rPr>
      </w:pPr>
    </w:p>
    <w:p w14:paraId="6582B6DA" w14:textId="77777777" w:rsidR="00D50638" w:rsidRDefault="002A0230">
      <w:pPr>
        <w:ind w:right="4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L</w:t>
      </w:r>
      <w:r>
        <w:rPr>
          <w:rFonts w:ascii="Calibri" w:hAnsi="Calibri"/>
          <w:sz w:val="24"/>
          <w:szCs w:val="24"/>
        </w:rPr>
        <w:t>’</w:t>
      </w:r>
      <w:r>
        <w:rPr>
          <w:rFonts w:ascii="Calibri" w:hAnsi="Calibri"/>
          <w:sz w:val="24"/>
          <w:szCs w:val="24"/>
        </w:rPr>
        <w:t>Universit</w:t>
      </w:r>
      <w:r>
        <w:rPr>
          <w:rFonts w:ascii="Calibri" w:hAnsi="Calibri"/>
          <w:sz w:val="24"/>
          <w:szCs w:val="24"/>
        </w:rPr>
        <w:t xml:space="preserve">à </w:t>
      </w:r>
      <w:r>
        <w:rPr>
          <w:rFonts w:ascii="Calibri" w:hAnsi="Calibri"/>
          <w:sz w:val="24"/>
          <w:szCs w:val="24"/>
        </w:rPr>
        <w:t>si riserva, compatibilmente con le risorse disponibili e le richieste di attivazione pervenute dagli Istituti, di stabilire il numero di corsi attivabili da parte di ogni Istituto.</w:t>
      </w:r>
    </w:p>
    <w:p w14:paraId="62ADB2EB" w14:textId="77777777" w:rsidR="00D50638" w:rsidRDefault="00D50638">
      <w:pPr>
        <w:ind w:right="48"/>
        <w:jc w:val="both"/>
        <w:rPr>
          <w:rFonts w:ascii="Calibri" w:eastAsia="Calibri" w:hAnsi="Calibri" w:cs="Calibri"/>
          <w:sz w:val="24"/>
          <w:szCs w:val="24"/>
        </w:rPr>
      </w:pPr>
    </w:p>
    <w:p w14:paraId="3CB5C686" w14:textId="77777777" w:rsidR="00D50638" w:rsidRDefault="002A0230">
      <w:pPr>
        <w:ind w:right="4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Annualmente l</w:t>
      </w:r>
      <w:r>
        <w:rPr>
          <w:rFonts w:ascii="Calibri" w:hAnsi="Calibri"/>
          <w:sz w:val="24"/>
          <w:szCs w:val="24"/>
        </w:rPr>
        <w:t>’</w:t>
      </w:r>
      <w:r>
        <w:rPr>
          <w:rFonts w:ascii="Calibri" w:hAnsi="Calibri"/>
          <w:sz w:val="24"/>
          <w:szCs w:val="24"/>
        </w:rPr>
        <w:t>Universit</w:t>
      </w:r>
      <w:r>
        <w:rPr>
          <w:rFonts w:ascii="Calibri" w:hAnsi="Calibri"/>
          <w:sz w:val="24"/>
          <w:szCs w:val="24"/>
        </w:rPr>
        <w:t>à</w:t>
      </w:r>
      <w:r>
        <w:rPr>
          <w:rFonts w:ascii="Calibri" w:hAnsi="Calibri"/>
          <w:sz w:val="24"/>
          <w:szCs w:val="24"/>
        </w:rPr>
        <w:t>, al fine di sostenere le azioni di orientamento e di favorire l</w:t>
      </w:r>
      <w:r>
        <w:rPr>
          <w:rFonts w:ascii="Calibri" w:hAnsi="Calibri"/>
          <w:sz w:val="24"/>
          <w:szCs w:val="24"/>
        </w:rPr>
        <w:t>’</w:t>
      </w:r>
      <w:r>
        <w:rPr>
          <w:rFonts w:ascii="Calibri" w:hAnsi="Calibri"/>
          <w:sz w:val="24"/>
          <w:szCs w:val="24"/>
        </w:rPr>
        <w:t>attrazione scolastica e compatibilmente con le risorse disponibili, pu</w:t>
      </w:r>
      <w:r>
        <w:rPr>
          <w:rFonts w:ascii="Calibri" w:hAnsi="Calibri"/>
          <w:sz w:val="24"/>
          <w:szCs w:val="24"/>
        </w:rPr>
        <w:t>ò</w:t>
      </w:r>
      <w:r>
        <w:rPr>
          <w:rFonts w:ascii="Calibri" w:hAnsi="Calibri"/>
          <w:sz w:val="24"/>
          <w:szCs w:val="24"/>
        </w:rPr>
        <w:t xml:space="preserve">, previa delibera del Consiglio di </w:t>
      </w:r>
      <w:r>
        <w:rPr>
          <w:rFonts w:ascii="Calibri" w:hAnsi="Calibri"/>
          <w:sz w:val="24"/>
          <w:szCs w:val="24"/>
        </w:rPr>
        <w:lastRenderedPageBreak/>
        <w:t>Amministrazione dell</w:t>
      </w:r>
      <w:r>
        <w:rPr>
          <w:rFonts w:ascii="Calibri" w:hAnsi="Calibri"/>
          <w:sz w:val="24"/>
          <w:szCs w:val="24"/>
        </w:rPr>
        <w:t>’</w:t>
      </w:r>
      <w:r>
        <w:rPr>
          <w:rFonts w:ascii="Calibri" w:hAnsi="Calibri"/>
          <w:sz w:val="24"/>
          <w:szCs w:val="24"/>
        </w:rPr>
        <w:t>Ateneo, prevedere un premio di studio per i migliori studenti partecipanti alla prova finale del corso CORDA che intendano iscriversi all</w:t>
      </w:r>
      <w:r>
        <w:rPr>
          <w:rFonts w:ascii="Calibri" w:hAnsi="Calibri"/>
          <w:sz w:val="24"/>
          <w:szCs w:val="24"/>
        </w:rPr>
        <w:t>’</w:t>
      </w:r>
      <w:r>
        <w:rPr>
          <w:rFonts w:ascii="Calibri" w:hAnsi="Calibri"/>
          <w:sz w:val="24"/>
          <w:szCs w:val="24"/>
        </w:rPr>
        <w:t>Universit</w:t>
      </w:r>
      <w:r>
        <w:rPr>
          <w:rFonts w:ascii="Calibri" w:hAnsi="Calibri"/>
          <w:sz w:val="24"/>
          <w:szCs w:val="24"/>
        </w:rPr>
        <w:t xml:space="preserve">à </w:t>
      </w:r>
      <w:r>
        <w:rPr>
          <w:rFonts w:ascii="Calibri" w:hAnsi="Calibri"/>
          <w:sz w:val="24"/>
          <w:szCs w:val="24"/>
        </w:rPr>
        <w:t xml:space="preserve">di Parma. </w:t>
      </w:r>
    </w:p>
    <w:p w14:paraId="248DE4C3" w14:textId="77777777" w:rsidR="00D50638" w:rsidRDefault="00D50638">
      <w:pPr>
        <w:ind w:right="48"/>
        <w:jc w:val="both"/>
        <w:rPr>
          <w:rFonts w:ascii="Calibri" w:eastAsia="Calibri" w:hAnsi="Calibri" w:cs="Calibri"/>
          <w:sz w:val="24"/>
          <w:szCs w:val="24"/>
        </w:rPr>
      </w:pPr>
    </w:p>
    <w:p w14:paraId="728DDDC2" w14:textId="77777777" w:rsidR="00D50638" w:rsidRDefault="002A0230">
      <w:pPr>
        <w:pStyle w:val="Corpotesto"/>
        <w:ind w:right="48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 corsi, che possono svolgersi sia in orario scolastico che extrascolastico, hanno la durata minima</w:t>
      </w:r>
      <w:r w:rsidRPr="00716588">
        <w:rPr>
          <w:rFonts w:ascii="Calibri" w:hAnsi="Calibri"/>
          <w:sz w:val="24"/>
          <w:szCs w:val="24"/>
        </w:rPr>
        <w:t xml:space="preserve"> di 40 ore</w:t>
      </w:r>
      <w:r>
        <w:rPr>
          <w:rFonts w:ascii="Calibri" w:hAnsi="Calibri"/>
          <w:sz w:val="24"/>
          <w:szCs w:val="24"/>
        </w:rPr>
        <w:t xml:space="preserve"> e devono essere realizzati nel periodo settembre - febbraio dell</w:t>
      </w:r>
      <w:r>
        <w:rPr>
          <w:rFonts w:ascii="Calibri" w:hAnsi="Calibri"/>
          <w:sz w:val="24"/>
          <w:szCs w:val="24"/>
        </w:rPr>
        <w:t>’</w:t>
      </w:r>
      <w:r>
        <w:rPr>
          <w:rFonts w:ascii="Calibri" w:hAnsi="Calibri"/>
          <w:sz w:val="24"/>
          <w:szCs w:val="24"/>
        </w:rPr>
        <w:t>anno scolastico di riferimento. Possono essere previste una o pi</w:t>
      </w:r>
      <w:r>
        <w:rPr>
          <w:rFonts w:ascii="Calibri" w:hAnsi="Calibri"/>
          <w:sz w:val="24"/>
          <w:szCs w:val="24"/>
        </w:rPr>
        <w:t xml:space="preserve">ù </w:t>
      </w:r>
      <w:r>
        <w:rPr>
          <w:rFonts w:ascii="Calibri" w:hAnsi="Calibri"/>
          <w:sz w:val="24"/>
          <w:szCs w:val="24"/>
        </w:rPr>
        <w:t>classi, ciascuna delle quali composta da non pi</w:t>
      </w:r>
      <w:r>
        <w:rPr>
          <w:rFonts w:ascii="Calibri" w:hAnsi="Calibri"/>
          <w:sz w:val="24"/>
          <w:szCs w:val="24"/>
        </w:rPr>
        <w:t xml:space="preserve">ù </w:t>
      </w:r>
      <w:r>
        <w:rPr>
          <w:rFonts w:ascii="Calibri" w:hAnsi="Calibri"/>
          <w:sz w:val="24"/>
          <w:szCs w:val="24"/>
        </w:rPr>
        <w:t xml:space="preserve">di </w:t>
      </w:r>
      <w:r w:rsidRPr="00716588">
        <w:rPr>
          <w:rFonts w:ascii="Calibri" w:hAnsi="Calibri"/>
          <w:sz w:val="24"/>
          <w:szCs w:val="24"/>
        </w:rPr>
        <w:t>25</w:t>
      </w:r>
      <w:r>
        <w:rPr>
          <w:rFonts w:ascii="Calibri" w:hAnsi="Calibri"/>
          <w:sz w:val="24"/>
          <w:szCs w:val="24"/>
        </w:rPr>
        <w:t xml:space="preserve"> alunni. L</w:t>
      </w:r>
      <w:r>
        <w:rPr>
          <w:rFonts w:ascii="Calibri" w:hAnsi="Calibri"/>
          <w:sz w:val="24"/>
          <w:szCs w:val="24"/>
        </w:rPr>
        <w:t>’</w:t>
      </w:r>
      <w:r>
        <w:rPr>
          <w:rFonts w:ascii="Calibri" w:hAnsi="Calibri"/>
          <w:sz w:val="24"/>
          <w:szCs w:val="24"/>
        </w:rPr>
        <w:t>Istituto mette a disposizione i locali e le attrezzature necessarie per la realizzazione dei corsi, indipendentemente che siano attivati per una o pi</w:t>
      </w:r>
      <w:r>
        <w:rPr>
          <w:rFonts w:ascii="Calibri" w:hAnsi="Calibri"/>
          <w:sz w:val="24"/>
          <w:szCs w:val="24"/>
        </w:rPr>
        <w:t xml:space="preserve">ù </w:t>
      </w:r>
      <w:r>
        <w:rPr>
          <w:rFonts w:ascii="Calibri" w:hAnsi="Calibri"/>
          <w:sz w:val="24"/>
          <w:szCs w:val="24"/>
        </w:rPr>
        <w:t xml:space="preserve">classi. </w:t>
      </w:r>
    </w:p>
    <w:p w14:paraId="47816246" w14:textId="77777777" w:rsidR="00D50638" w:rsidRDefault="00D50638">
      <w:pPr>
        <w:ind w:right="48"/>
        <w:jc w:val="both"/>
        <w:rPr>
          <w:rFonts w:ascii="Calibri" w:eastAsia="Calibri" w:hAnsi="Calibri" w:cs="Calibri"/>
          <w:sz w:val="24"/>
          <w:szCs w:val="24"/>
        </w:rPr>
      </w:pPr>
    </w:p>
    <w:p w14:paraId="49A3E894" w14:textId="77777777" w:rsidR="00D50638" w:rsidRDefault="002A0230">
      <w:pPr>
        <w:ind w:right="4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 corsi propedeutici sono tenuti da insegnanti di MATEMATICA, INFORMATICA</w:t>
      </w:r>
      <w:r w:rsidRPr="00716588">
        <w:rPr>
          <w:rFonts w:ascii="Calibri" w:hAnsi="Calibri"/>
          <w:sz w:val="24"/>
          <w:szCs w:val="24"/>
        </w:rPr>
        <w:t xml:space="preserve">, </w:t>
      </w:r>
      <w:r>
        <w:rPr>
          <w:rFonts w:ascii="Calibri" w:hAnsi="Calibri"/>
          <w:sz w:val="24"/>
          <w:szCs w:val="24"/>
        </w:rPr>
        <w:t>INGLESE</w:t>
      </w:r>
      <w:r w:rsidRPr="00716588">
        <w:rPr>
          <w:rFonts w:ascii="Calibri" w:hAnsi="Calibri"/>
          <w:sz w:val="24"/>
          <w:szCs w:val="24"/>
        </w:rPr>
        <w:t xml:space="preserve"> e LATINO</w:t>
      </w:r>
      <w:r>
        <w:rPr>
          <w:rFonts w:ascii="Calibri" w:hAnsi="Calibri"/>
          <w:sz w:val="24"/>
          <w:szCs w:val="24"/>
        </w:rPr>
        <w:t xml:space="preserve"> dell</w:t>
      </w:r>
      <w:r>
        <w:rPr>
          <w:rFonts w:ascii="Calibri" w:hAnsi="Calibri"/>
          <w:sz w:val="24"/>
          <w:szCs w:val="24"/>
        </w:rPr>
        <w:t>’</w:t>
      </w:r>
      <w:r>
        <w:rPr>
          <w:rFonts w:ascii="Calibri" w:hAnsi="Calibri"/>
          <w:sz w:val="24"/>
          <w:szCs w:val="24"/>
        </w:rPr>
        <w:t>Istituto, previa partecipazione degli stessi alle iniziative di coordinamento di cui all</w:t>
      </w:r>
      <w:r>
        <w:rPr>
          <w:rFonts w:ascii="Calibri" w:hAnsi="Calibri"/>
          <w:sz w:val="24"/>
          <w:szCs w:val="24"/>
        </w:rPr>
        <w:t>’</w:t>
      </w:r>
      <w:r>
        <w:rPr>
          <w:rFonts w:ascii="Calibri" w:hAnsi="Calibri"/>
          <w:sz w:val="24"/>
          <w:szCs w:val="24"/>
        </w:rPr>
        <w:t>art. 5 della presente Convenzione. Il Dirigente Scolastico autorizza la partecipazione del proprio personale insegnante alle iniziative di coordinamento promosse, nell</w:t>
      </w:r>
      <w:r>
        <w:rPr>
          <w:rFonts w:ascii="Calibri" w:hAnsi="Calibri"/>
          <w:sz w:val="24"/>
          <w:szCs w:val="24"/>
        </w:rPr>
        <w:t>’</w:t>
      </w:r>
      <w:r>
        <w:rPr>
          <w:rFonts w:ascii="Calibri" w:hAnsi="Calibri"/>
          <w:sz w:val="24"/>
          <w:szCs w:val="24"/>
        </w:rPr>
        <w:t>ambito della realizzazione del progetto, dai Dipartimenti interessati dell</w:t>
      </w:r>
      <w:r>
        <w:rPr>
          <w:rFonts w:ascii="Calibri" w:hAnsi="Calibri"/>
          <w:sz w:val="24"/>
          <w:szCs w:val="24"/>
        </w:rPr>
        <w:t>’</w:t>
      </w:r>
      <w:r>
        <w:rPr>
          <w:rFonts w:ascii="Calibri" w:hAnsi="Calibri"/>
          <w:sz w:val="24"/>
          <w:szCs w:val="24"/>
        </w:rPr>
        <w:t>Universit</w:t>
      </w:r>
      <w:r>
        <w:rPr>
          <w:rFonts w:ascii="Calibri" w:hAnsi="Calibri"/>
          <w:sz w:val="24"/>
          <w:szCs w:val="24"/>
        </w:rPr>
        <w:t>à</w:t>
      </w:r>
      <w:r>
        <w:rPr>
          <w:rFonts w:ascii="Calibri" w:hAnsi="Calibri"/>
          <w:sz w:val="24"/>
          <w:szCs w:val="24"/>
        </w:rPr>
        <w:t>, e consente, con specifici permessi, la loro partecipazione, con funzioni di sorveglianza, allo svolgimento della verifica finale.</w:t>
      </w:r>
    </w:p>
    <w:p w14:paraId="301E44BE" w14:textId="77777777" w:rsidR="00D50638" w:rsidRDefault="00D50638">
      <w:pPr>
        <w:ind w:right="48"/>
        <w:jc w:val="both"/>
        <w:rPr>
          <w:rFonts w:ascii="Calibri" w:eastAsia="Calibri" w:hAnsi="Calibri" w:cs="Calibri"/>
          <w:sz w:val="24"/>
          <w:szCs w:val="24"/>
        </w:rPr>
      </w:pPr>
    </w:p>
    <w:p w14:paraId="143FF1BC" w14:textId="77777777" w:rsidR="00D50638" w:rsidRDefault="002A0230">
      <w:pPr>
        <w:pStyle w:val="Corpotesto"/>
        <w:ind w:right="48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L</w:t>
      </w:r>
      <w:r>
        <w:rPr>
          <w:rFonts w:ascii="Calibri" w:hAnsi="Calibri"/>
          <w:sz w:val="24"/>
          <w:szCs w:val="24"/>
        </w:rPr>
        <w:t>’</w:t>
      </w:r>
      <w:r>
        <w:rPr>
          <w:rFonts w:ascii="Calibri" w:hAnsi="Calibri"/>
          <w:sz w:val="24"/>
          <w:szCs w:val="24"/>
        </w:rPr>
        <w:t>Istituto ha il compito di registrare la partecipazione di ogni studente al corso, di attestarne l</w:t>
      </w:r>
      <w:r>
        <w:rPr>
          <w:rFonts w:ascii="Calibri" w:hAnsi="Calibri"/>
          <w:sz w:val="24"/>
          <w:szCs w:val="24"/>
        </w:rPr>
        <w:t>’</w:t>
      </w:r>
      <w:r>
        <w:rPr>
          <w:rFonts w:ascii="Calibri" w:hAnsi="Calibri"/>
          <w:sz w:val="24"/>
          <w:szCs w:val="24"/>
        </w:rPr>
        <w:t>effettivo svolgimento e di comunicare all</w:t>
      </w:r>
      <w:r>
        <w:rPr>
          <w:rFonts w:ascii="Calibri" w:hAnsi="Calibri"/>
          <w:sz w:val="24"/>
          <w:szCs w:val="24"/>
        </w:rPr>
        <w:t>’</w:t>
      </w:r>
      <w:r>
        <w:rPr>
          <w:rFonts w:ascii="Calibri" w:hAnsi="Calibri"/>
          <w:sz w:val="24"/>
          <w:szCs w:val="24"/>
        </w:rPr>
        <w:t>Universit</w:t>
      </w:r>
      <w:r>
        <w:rPr>
          <w:rFonts w:ascii="Calibri" w:hAnsi="Calibri"/>
          <w:sz w:val="24"/>
          <w:szCs w:val="24"/>
        </w:rPr>
        <w:t>à</w:t>
      </w:r>
      <w:r>
        <w:rPr>
          <w:rFonts w:ascii="Calibri" w:hAnsi="Calibri"/>
          <w:sz w:val="24"/>
          <w:szCs w:val="24"/>
        </w:rPr>
        <w:t>, al termine delle attivit</w:t>
      </w:r>
      <w:r>
        <w:rPr>
          <w:rFonts w:ascii="Calibri" w:hAnsi="Calibri"/>
          <w:sz w:val="24"/>
          <w:szCs w:val="24"/>
        </w:rPr>
        <w:t>à</w:t>
      </w:r>
      <w:r>
        <w:rPr>
          <w:rFonts w:ascii="Calibri" w:hAnsi="Calibri"/>
          <w:sz w:val="24"/>
          <w:szCs w:val="24"/>
        </w:rPr>
        <w:t>, i nominativi degli studenti che intendano partecipare alla verifica finale, che si svolger</w:t>
      </w:r>
      <w:r>
        <w:rPr>
          <w:rFonts w:ascii="Calibri" w:hAnsi="Calibri"/>
          <w:sz w:val="24"/>
          <w:szCs w:val="24"/>
        </w:rPr>
        <w:t xml:space="preserve">à </w:t>
      </w:r>
      <w:r>
        <w:rPr>
          <w:rFonts w:ascii="Calibri" w:hAnsi="Calibri"/>
          <w:sz w:val="24"/>
          <w:szCs w:val="24"/>
        </w:rPr>
        <w:t>di norma in locali messi a disposizione dall</w:t>
      </w:r>
      <w:r>
        <w:rPr>
          <w:rFonts w:ascii="Calibri" w:hAnsi="Calibri"/>
          <w:sz w:val="24"/>
          <w:szCs w:val="24"/>
        </w:rPr>
        <w:t>’</w:t>
      </w:r>
      <w:r>
        <w:rPr>
          <w:rFonts w:ascii="Calibri" w:hAnsi="Calibri"/>
          <w:sz w:val="24"/>
          <w:szCs w:val="24"/>
        </w:rPr>
        <w:t>Universit</w:t>
      </w:r>
      <w:r>
        <w:rPr>
          <w:rFonts w:ascii="Calibri" w:hAnsi="Calibri"/>
          <w:sz w:val="24"/>
          <w:szCs w:val="24"/>
        </w:rPr>
        <w:t>à</w:t>
      </w:r>
      <w:r>
        <w:rPr>
          <w:rFonts w:ascii="Calibri" w:hAnsi="Calibri"/>
          <w:sz w:val="24"/>
          <w:szCs w:val="24"/>
        </w:rPr>
        <w:t xml:space="preserve">. A tale verifica possono partecipare esclusivamente gli </w:t>
      </w:r>
      <w:r>
        <w:rPr>
          <w:rFonts w:ascii="Calibri" w:hAnsi="Calibri"/>
          <w:sz w:val="24"/>
          <w:szCs w:val="24"/>
        </w:rPr>
        <w:t>studenti che hanno seguito il corso propedeutico.</w:t>
      </w:r>
    </w:p>
    <w:p w14:paraId="7429826D" w14:textId="77777777" w:rsidR="00D50638" w:rsidRDefault="00D50638">
      <w:pPr>
        <w:ind w:right="48"/>
        <w:jc w:val="center"/>
        <w:rPr>
          <w:rFonts w:ascii="Calibri" w:eastAsia="Calibri" w:hAnsi="Calibri" w:cs="Calibri"/>
          <w:sz w:val="24"/>
          <w:szCs w:val="24"/>
        </w:rPr>
      </w:pPr>
    </w:p>
    <w:p w14:paraId="777D7439" w14:textId="77777777" w:rsidR="00D50638" w:rsidRDefault="002A0230">
      <w:pPr>
        <w:ind w:right="4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La gestione dell</w:t>
      </w:r>
      <w:r>
        <w:rPr>
          <w:rFonts w:ascii="Calibri" w:hAnsi="Calibri"/>
          <w:sz w:val="24"/>
          <w:szCs w:val="24"/>
        </w:rPr>
        <w:t>’</w:t>
      </w:r>
      <w:r>
        <w:rPr>
          <w:rFonts w:ascii="Calibri" w:hAnsi="Calibri"/>
          <w:sz w:val="24"/>
          <w:szCs w:val="24"/>
        </w:rPr>
        <w:t xml:space="preserve">organizzazione didattica del Progetto CORDA </w:t>
      </w:r>
      <w:r>
        <w:rPr>
          <w:rFonts w:ascii="Calibri" w:hAnsi="Calibri"/>
          <w:sz w:val="24"/>
          <w:szCs w:val="24"/>
        </w:rPr>
        <w:t xml:space="preserve">è </w:t>
      </w:r>
      <w:r>
        <w:rPr>
          <w:rFonts w:ascii="Calibri" w:hAnsi="Calibri"/>
          <w:sz w:val="24"/>
          <w:szCs w:val="24"/>
        </w:rPr>
        <w:t>attribuita al Coordinatore del Progetto, il quale provvede a elaborare i programmi didattici dei corsi propedeutici; tali programmi sono allegati alle schede informative annuali messe a disposizione degli Istituti aderenti all</w:t>
      </w:r>
      <w:r>
        <w:rPr>
          <w:rFonts w:ascii="Calibri" w:hAnsi="Calibri"/>
          <w:sz w:val="24"/>
          <w:szCs w:val="24"/>
        </w:rPr>
        <w:t>’</w:t>
      </w:r>
      <w:r>
        <w:rPr>
          <w:rFonts w:ascii="Calibri" w:hAnsi="Calibri"/>
          <w:sz w:val="24"/>
          <w:szCs w:val="24"/>
        </w:rPr>
        <w:t xml:space="preserve">iniziativa. </w:t>
      </w:r>
    </w:p>
    <w:p w14:paraId="22E0ACD0" w14:textId="77777777" w:rsidR="00D50638" w:rsidRDefault="00D50638">
      <w:pPr>
        <w:pStyle w:val="Corpotesto"/>
        <w:ind w:right="48"/>
        <w:rPr>
          <w:rFonts w:ascii="Calibri" w:eastAsia="Calibri" w:hAnsi="Calibri" w:cs="Calibri"/>
          <w:sz w:val="24"/>
          <w:szCs w:val="24"/>
        </w:rPr>
      </w:pPr>
    </w:p>
    <w:p w14:paraId="20527604" w14:textId="77777777" w:rsidR="00D50638" w:rsidRDefault="002A0230">
      <w:pPr>
        <w:ind w:right="48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Articolo</w:t>
      </w:r>
      <w:r>
        <w:rPr>
          <w:rFonts w:ascii="Calibri" w:hAnsi="Calibri"/>
          <w:b/>
          <w:bCs/>
          <w:sz w:val="24"/>
          <w:szCs w:val="24"/>
        </w:rPr>
        <w:t xml:space="preserve"> 3 - Oneri per la realizzazione del progetto</w:t>
      </w:r>
    </w:p>
    <w:p w14:paraId="168631C0" w14:textId="77777777" w:rsidR="00D50638" w:rsidRDefault="00D50638">
      <w:pPr>
        <w:ind w:right="48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352F525D" w14:textId="77777777" w:rsidR="00D50638" w:rsidRDefault="002A0230">
      <w:pPr>
        <w:pStyle w:val="Corpotesto"/>
        <w:tabs>
          <w:tab w:val="left" w:pos="434"/>
        </w:tabs>
        <w:ind w:right="48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Per ciascun corso realizzato al di fuori dell</w:t>
      </w:r>
      <w:r>
        <w:rPr>
          <w:rFonts w:ascii="Calibri" w:hAnsi="Calibri"/>
          <w:sz w:val="24"/>
          <w:szCs w:val="24"/>
        </w:rPr>
        <w:t>’</w:t>
      </w:r>
      <w:r>
        <w:rPr>
          <w:rFonts w:ascii="Calibri" w:hAnsi="Calibri"/>
          <w:sz w:val="24"/>
          <w:szCs w:val="24"/>
        </w:rPr>
        <w:t>orario scolastico o dell</w:t>
      </w:r>
      <w:r>
        <w:rPr>
          <w:rFonts w:ascii="Calibri" w:hAnsi="Calibri"/>
          <w:sz w:val="24"/>
          <w:szCs w:val="24"/>
        </w:rPr>
        <w:t>’</w:t>
      </w:r>
      <w:r>
        <w:rPr>
          <w:rFonts w:ascii="Calibri" w:hAnsi="Calibri"/>
          <w:sz w:val="24"/>
          <w:szCs w:val="24"/>
        </w:rPr>
        <w:t>orario di lavoro degli insegnanti dell</w:t>
      </w:r>
      <w:r>
        <w:rPr>
          <w:rFonts w:ascii="Calibri" w:hAnsi="Calibri"/>
          <w:sz w:val="24"/>
          <w:szCs w:val="24"/>
        </w:rPr>
        <w:t>’</w:t>
      </w:r>
      <w:r>
        <w:rPr>
          <w:rFonts w:ascii="Calibri" w:hAnsi="Calibri"/>
          <w:sz w:val="24"/>
          <w:szCs w:val="24"/>
        </w:rPr>
        <w:t>Istituto, l</w:t>
      </w:r>
      <w:r>
        <w:rPr>
          <w:rFonts w:ascii="Calibri" w:hAnsi="Calibri"/>
          <w:sz w:val="24"/>
          <w:szCs w:val="24"/>
        </w:rPr>
        <w:t>’</w:t>
      </w:r>
      <w:r>
        <w:rPr>
          <w:rFonts w:ascii="Calibri" w:hAnsi="Calibri"/>
          <w:sz w:val="24"/>
          <w:szCs w:val="24"/>
        </w:rPr>
        <w:t>Universit</w:t>
      </w:r>
      <w:r>
        <w:rPr>
          <w:rFonts w:ascii="Calibri" w:hAnsi="Calibri"/>
          <w:sz w:val="24"/>
          <w:szCs w:val="24"/>
        </w:rPr>
        <w:t xml:space="preserve">à </w:t>
      </w:r>
      <w:r>
        <w:rPr>
          <w:rFonts w:ascii="Calibri" w:hAnsi="Calibri"/>
          <w:sz w:val="24"/>
          <w:szCs w:val="24"/>
        </w:rPr>
        <w:t>prevede, a proprio carico, relativamente all</w:t>
      </w:r>
      <w:r>
        <w:rPr>
          <w:rFonts w:ascii="Calibri" w:hAnsi="Calibri"/>
          <w:sz w:val="24"/>
          <w:szCs w:val="24"/>
        </w:rPr>
        <w:t>’</w:t>
      </w:r>
      <w:r>
        <w:rPr>
          <w:rFonts w:ascii="Calibri" w:hAnsi="Calibri"/>
          <w:sz w:val="24"/>
          <w:szCs w:val="24"/>
        </w:rPr>
        <w:t>anno di sottoscrizione del presente atto, un onere di</w:t>
      </w:r>
      <w:r>
        <w:rPr>
          <w:rFonts w:ascii="Calibri" w:hAnsi="Calibri"/>
          <w:sz w:val="24"/>
          <w:szCs w:val="24"/>
        </w:rPr>
        <w:t xml:space="preserve"> € </w:t>
      </w:r>
      <w:r>
        <w:rPr>
          <w:rFonts w:ascii="Calibri" w:hAnsi="Calibri"/>
          <w:sz w:val="24"/>
          <w:szCs w:val="24"/>
        </w:rPr>
        <w:t>1.</w:t>
      </w:r>
      <w:r w:rsidRPr="00716588">
        <w:rPr>
          <w:rFonts w:ascii="Calibri" w:hAnsi="Calibri"/>
          <w:sz w:val="24"/>
          <w:szCs w:val="24"/>
        </w:rPr>
        <w:t>3</w:t>
      </w:r>
      <w:r>
        <w:rPr>
          <w:rFonts w:ascii="Calibri" w:hAnsi="Calibri"/>
          <w:sz w:val="24"/>
          <w:szCs w:val="24"/>
        </w:rPr>
        <w:t>00,00 per ogni classe, da erogare a favore dell</w:t>
      </w:r>
      <w:r>
        <w:rPr>
          <w:rFonts w:ascii="Calibri" w:hAnsi="Calibri"/>
          <w:sz w:val="24"/>
          <w:szCs w:val="24"/>
        </w:rPr>
        <w:t>’</w:t>
      </w:r>
      <w:r>
        <w:rPr>
          <w:rFonts w:ascii="Calibri" w:hAnsi="Calibri"/>
          <w:sz w:val="24"/>
          <w:szCs w:val="24"/>
        </w:rPr>
        <w:t>Istituto convenzionato al termine delle lezioni, previa trasmissione da parte dell</w:t>
      </w:r>
      <w:r>
        <w:rPr>
          <w:rFonts w:ascii="Calibri" w:hAnsi="Calibri"/>
          <w:sz w:val="24"/>
          <w:szCs w:val="24"/>
        </w:rPr>
        <w:t>’</w:t>
      </w:r>
      <w:r>
        <w:rPr>
          <w:rFonts w:ascii="Calibri" w:hAnsi="Calibri"/>
          <w:sz w:val="24"/>
          <w:szCs w:val="24"/>
        </w:rPr>
        <w:t>Istituto stesso dell</w:t>
      </w:r>
      <w:r>
        <w:rPr>
          <w:rFonts w:ascii="Calibri" w:hAnsi="Calibri"/>
          <w:sz w:val="24"/>
          <w:szCs w:val="24"/>
        </w:rPr>
        <w:t>’</w:t>
      </w:r>
      <w:r>
        <w:rPr>
          <w:rFonts w:ascii="Calibri" w:hAnsi="Calibri"/>
          <w:sz w:val="24"/>
          <w:szCs w:val="24"/>
        </w:rPr>
        <w:t>attestazione di svolgimento di cui all</w:t>
      </w:r>
      <w:r>
        <w:rPr>
          <w:rFonts w:ascii="Calibri" w:hAnsi="Calibri"/>
          <w:sz w:val="24"/>
          <w:szCs w:val="24"/>
        </w:rPr>
        <w:t>’</w:t>
      </w:r>
      <w:r>
        <w:rPr>
          <w:rFonts w:ascii="Calibri" w:hAnsi="Calibri"/>
          <w:sz w:val="24"/>
          <w:szCs w:val="24"/>
        </w:rPr>
        <w:t>art. 6. Per gli anni successivi l</w:t>
      </w:r>
      <w:r>
        <w:rPr>
          <w:rFonts w:ascii="Calibri" w:hAnsi="Calibri"/>
          <w:sz w:val="24"/>
          <w:szCs w:val="24"/>
        </w:rPr>
        <w:t>’</w:t>
      </w:r>
      <w:r>
        <w:rPr>
          <w:rFonts w:ascii="Calibri" w:hAnsi="Calibri"/>
          <w:sz w:val="24"/>
          <w:szCs w:val="24"/>
        </w:rPr>
        <w:t>onere verr</w:t>
      </w:r>
      <w:r>
        <w:rPr>
          <w:rFonts w:ascii="Calibri" w:hAnsi="Calibri"/>
          <w:sz w:val="24"/>
          <w:szCs w:val="24"/>
        </w:rPr>
        <w:t xml:space="preserve">à </w:t>
      </w:r>
      <w:r>
        <w:rPr>
          <w:rFonts w:ascii="Calibri" w:hAnsi="Calibri"/>
          <w:sz w:val="24"/>
          <w:szCs w:val="24"/>
        </w:rPr>
        <w:t>indicato nella scheda informativa di attivazione, previa deliberazione del Consiglio di Amministrazione dell</w:t>
      </w:r>
      <w:r>
        <w:rPr>
          <w:rFonts w:ascii="Calibri" w:hAnsi="Calibri"/>
          <w:sz w:val="24"/>
          <w:szCs w:val="24"/>
        </w:rPr>
        <w:t>’</w:t>
      </w:r>
      <w:r>
        <w:rPr>
          <w:rFonts w:ascii="Calibri" w:hAnsi="Calibri"/>
          <w:sz w:val="24"/>
          <w:szCs w:val="24"/>
        </w:rPr>
        <w:t>Universit</w:t>
      </w:r>
      <w:r>
        <w:rPr>
          <w:rFonts w:ascii="Calibri" w:hAnsi="Calibri"/>
          <w:sz w:val="24"/>
          <w:szCs w:val="24"/>
        </w:rPr>
        <w:t>à</w:t>
      </w:r>
      <w:r>
        <w:rPr>
          <w:rFonts w:ascii="Calibri" w:hAnsi="Calibri"/>
          <w:sz w:val="24"/>
          <w:szCs w:val="24"/>
        </w:rPr>
        <w:t>.</w:t>
      </w:r>
    </w:p>
    <w:p w14:paraId="73779BCA" w14:textId="77777777" w:rsidR="00D50638" w:rsidRDefault="00D50638">
      <w:pPr>
        <w:ind w:right="48"/>
        <w:jc w:val="both"/>
        <w:rPr>
          <w:rFonts w:ascii="Calibri" w:eastAsia="Calibri" w:hAnsi="Calibri" w:cs="Calibri"/>
          <w:sz w:val="24"/>
          <w:szCs w:val="24"/>
        </w:rPr>
      </w:pPr>
    </w:p>
    <w:p w14:paraId="4EA084B3" w14:textId="77777777" w:rsidR="00D50638" w:rsidRDefault="002A0230">
      <w:pPr>
        <w:ind w:right="48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Articolo</w:t>
      </w:r>
      <w:r>
        <w:rPr>
          <w:rFonts w:ascii="Calibri" w:hAnsi="Calibri"/>
          <w:b/>
          <w:bCs/>
          <w:sz w:val="24"/>
          <w:szCs w:val="24"/>
        </w:rPr>
        <w:t xml:space="preserve"> 4 - Trattamento dei dati personali</w:t>
      </w:r>
    </w:p>
    <w:p w14:paraId="7F0FABA7" w14:textId="77777777" w:rsidR="00D50638" w:rsidRDefault="00D50638">
      <w:pPr>
        <w:ind w:right="48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173923B3" w14:textId="77777777" w:rsidR="00D50638" w:rsidRDefault="002A0230">
      <w:pPr>
        <w:widowControl w:val="0"/>
        <w:suppressAutoHyphens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 dati trattati in esecuzione della presente convenzione saranno utilizzati per i soli fini istituzionali nel rispetto delle vigenti disposizioni normative per la protezione o riservatezza dei dati e delle informazioni.</w:t>
      </w:r>
    </w:p>
    <w:p w14:paraId="061B5196" w14:textId="77777777" w:rsidR="00D50638" w:rsidRDefault="00D50638">
      <w:pPr>
        <w:pStyle w:val="Corpotesto"/>
        <w:ind w:right="48"/>
        <w:rPr>
          <w:rFonts w:ascii="Calibri" w:eastAsia="Calibri" w:hAnsi="Calibri" w:cs="Calibri"/>
          <w:sz w:val="24"/>
          <w:szCs w:val="24"/>
        </w:rPr>
      </w:pPr>
    </w:p>
    <w:p w14:paraId="6115ACE0" w14:textId="77777777" w:rsidR="00D50638" w:rsidRDefault="002A0230">
      <w:pPr>
        <w:ind w:right="48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Articolo</w:t>
      </w:r>
      <w:r>
        <w:rPr>
          <w:rFonts w:ascii="Calibri" w:hAnsi="Calibri"/>
          <w:b/>
          <w:bCs/>
          <w:sz w:val="24"/>
          <w:szCs w:val="24"/>
        </w:rPr>
        <w:t xml:space="preserve"> 5 - Durata e recesso</w:t>
      </w:r>
    </w:p>
    <w:p w14:paraId="1795EEDC" w14:textId="77777777" w:rsidR="00D50638" w:rsidRDefault="00D50638">
      <w:pPr>
        <w:pStyle w:val="NormaleWeb"/>
        <w:ind w:right="48"/>
        <w:jc w:val="both"/>
        <w:rPr>
          <w:sz w:val="20"/>
          <w:szCs w:val="20"/>
        </w:rPr>
      </w:pPr>
    </w:p>
    <w:p w14:paraId="6DF92D75" w14:textId="77777777" w:rsidR="00D50638" w:rsidRDefault="002A0230">
      <w:pPr>
        <w:pStyle w:val="Corpotesto"/>
        <w:ind w:right="48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La presente Convenzione ha una durata di cinque anni scolastici a decorrere dalla data di sottoscrizione della stessa ed </w:t>
      </w:r>
      <w:r>
        <w:rPr>
          <w:rFonts w:ascii="Calibri" w:hAnsi="Calibri"/>
          <w:sz w:val="24"/>
          <w:szCs w:val="24"/>
        </w:rPr>
        <w:t xml:space="preserve">è </w:t>
      </w:r>
      <w:r>
        <w:rPr>
          <w:rFonts w:ascii="Calibri" w:hAnsi="Calibri"/>
          <w:sz w:val="24"/>
          <w:szCs w:val="24"/>
        </w:rPr>
        <w:t>eventualmente rinnovabile, per ulteriori periodi quinquennali, tramite scambio di corrispondenza tra le parti.</w:t>
      </w:r>
    </w:p>
    <w:p w14:paraId="0B51E2E9" w14:textId="77777777" w:rsidR="00D50638" w:rsidRDefault="002A0230">
      <w:pPr>
        <w:pStyle w:val="Corpotesto"/>
        <w:ind w:right="48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È </w:t>
      </w:r>
      <w:r>
        <w:rPr>
          <w:rFonts w:ascii="Calibri" w:hAnsi="Calibri"/>
          <w:sz w:val="24"/>
          <w:szCs w:val="24"/>
        </w:rPr>
        <w:t>facolt</w:t>
      </w:r>
      <w:r>
        <w:rPr>
          <w:rFonts w:ascii="Calibri" w:hAnsi="Calibri"/>
          <w:sz w:val="24"/>
          <w:szCs w:val="24"/>
        </w:rPr>
        <w:t xml:space="preserve">à </w:t>
      </w:r>
      <w:r>
        <w:rPr>
          <w:rFonts w:ascii="Calibri" w:hAnsi="Calibri"/>
          <w:sz w:val="24"/>
          <w:szCs w:val="24"/>
        </w:rPr>
        <w:t xml:space="preserve">delle </w:t>
      </w:r>
      <w:r>
        <w:rPr>
          <w:rFonts w:ascii="Calibri" w:hAnsi="Calibri"/>
          <w:sz w:val="24"/>
          <w:szCs w:val="24"/>
        </w:rPr>
        <w:t>Parti di recedere unilateralmente mediante comunicazione scritta da inviare, tramite PEC, almeno 3 mesi prima dalla scadenza.</w:t>
      </w:r>
    </w:p>
    <w:p w14:paraId="5F7AAC6E" w14:textId="77777777" w:rsidR="00D50638" w:rsidRDefault="002A0230">
      <w:pPr>
        <w:pStyle w:val="Corpotesto"/>
        <w:ind w:right="48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È </w:t>
      </w:r>
      <w:r>
        <w:rPr>
          <w:rFonts w:ascii="Calibri" w:hAnsi="Calibri"/>
          <w:sz w:val="24"/>
          <w:szCs w:val="24"/>
        </w:rPr>
        <w:t>fatta salva la conclusione delle attivit</w:t>
      </w:r>
      <w:r>
        <w:rPr>
          <w:rFonts w:ascii="Calibri" w:hAnsi="Calibri"/>
          <w:sz w:val="24"/>
          <w:szCs w:val="24"/>
        </w:rPr>
        <w:t xml:space="preserve">à </w:t>
      </w:r>
      <w:r>
        <w:rPr>
          <w:rFonts w:ascii="Calibri" w:hAnsi="Calibri"/>
          <w:sz w:val="24"/>
          <w:szCs w:val="24"/>
        </w:rPr>
        <w:t>in essere al momento della scadenza o del recesso anticipato della Convenzione.</w:t>
      </w:r>
    </w:p>
    <w:p w14:paraId="0035E31D" w14:textId="77777777" w:rsidR="00D50638" w:rsidRDefault="00D50638">
      <w:pPr>
        <w:ind w:right="48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2E567946" w14:textId="77777777" w:rsidR="00D50638" w:rsidRDefault="002A0230">
      <w:pPr>
        <w:widowControl w:val="0"/>
        <w:suppressAutoHyphens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Articolo 6 - Coperture assicurative e sicurezza</w:t>
      </w:r>
    </w:p>
    <w:p w14:paraId="46772C93" w14:textId="77777777" w:rsidR="00D50638" w:rsidRDefault="00D50638">
      <w:pPr>
        <w:widowControl w:val="0"/>
        <w:suppressAutoHyphens/>
        <w:jc w:val="both"/>
        <w:rPr>
          <w:rFonts w:ascii="Calibri" w:eastAsia="Calibri" w:hAnsi="Calibri" w:cs="Calibri"/>
          <w:sz w:val="24"/>
          <w:szCs w:val="24"/>
        </w:rPr>
      </w:pPr>
    </w:p>
    <w:p w14:paraId="64F5E9D4" w14:textId="77777777" w:rsidR="00D50638" w:rsidRDefault="002A0230">
      <w:pPr>
        <w:widowControl w:val="0"/>
        <w:suppressAutoHyphens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Ciascuna Parte garantisce le coperture assicurative di legge contro il rischio degli infortuni del proprio personale e degli studenti impegnati nello svolgimento delle attivit</w:t>
      </w:r>
      <w:r>
        <w:rPr>
          <w:rFonts w:ascii="Calibri" w:hAnsi="Calibri"/>
          <w:sz w:val="24"/>
          <w:szCs w:val="24"/>
        </w:rPr>
        <w:t xml:space="preserve">à </w:t>
      </w:r>
      <w:r>
        <w:rPr>
          <w:rFonts w:ascii="Calibri" w:hAnsi="Calibri"/>
          <w:sz w:val="24"/>
          <w:szCs w:val="24"/>
        </w:rPr>
        <w:t>concordate ai sensi e nel quadro della presente Convenzione, anche presso i locali e i laboratori dell</w:t>
      </w:r>
      <w:r>
        <w:rPr>
          <w:rFonts w:ascii="Calibri" w:hAnsi="Calibri"/>
          <w:sz w:val="24"/>
          <w:szCs w:val="24"/>
        </w:rPr>
        <w:t>’</w:t>
      </w:r>
      <w:r>
        <w:rPr>
          <w:rFonts w:ascii="Calibri" w:hAnsi="Calibri"/>
          <w:sz w:val="24"/>
          <w:szCs w:val="24"/>
        </w:rPr>
        <w:t>altra Parte.</w:t>
      </w:r>
    </w:p>
    <w:p w14:paraId="49184F78" w14:textId="77777777" w:rsidR="00D50638" w:rsidRDefault="002A0230">
      <w:pPr>
        <w:widowControl w:val="0"/>
        <w:suppressAutoHyphens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Ciascuna Parte garantisce, inoltre, la copertura assicurativa per la propria responsabilit</w:t>
      </w:r>
      <w:r>
        <w:rPr>
          <w:rFonts w:ascii="Calibri" w:hAnsi="Calibri"/>
          <w:sz w:val="24"/>
          <w:szCs w:val="24"/>
        </w:rPr>
        <w:t xml:space="preserve">à </w:t>
      </w:r>
      <w:r>
        <w:rPr>
          <w:rFonts w:ascii="Calibri" w:hAnsi="Calibri"/>
          <w:sz w:val="24"/>
          <w:szCs w:val="24"/>
        </w:rPr>
        <w:t xml:space="preserve">civile verso terzi, compresi i danni alle apparecchiature in uso e/o </w:t>
      </w:r>
      <w:r>
        <w:rPr>
          <w:rFonts w:ascii="Calibri" w:hAnsi="Calibri"/>
          <w:sz w:val="24"/>
          <w:szCs w:val="24"/>
        </w:rPr>
        <w:t>consegna.</w:t>
      </w:r>
    </w:p>
    <w:p w14:paraId="44AD862F" w14:textId="77777777" w:rsidR="00D50638" w:rsidRDefault="002A0230">
      <w:pPr>
        <w:widowControl w:val="0"/>
        <w:suppressAutoHyphens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Le Parti sono tenute ad uniformarsi ai regolamenti disciplinari e di sicurezza in vigore nelle sedi di esecuzione delle attivit</w:t>
      </w:r>
      <w:r>
        <w:rPr>
          <w:rFonts w:ascii="Calibri" w:hAnsi="Calibri"/>
          <w:sz w:val="24"/>
          <w:szCs w:val="24"/>
        </w:rPr>
        <w:t xml:space="preserve">à </w:t>
      </w:r>
      <w:r>
        <w:rPr>
          <w:rFonts w:ascii="Calibri" w:hAnsi="Calibri"/>
          <w:sz w:val="24"/>
          <w:szCs w:val="24"/>
        </w:rPr>
        <w:t>attinenti alla presente Convenzione, nel rispetto reciproco della normativa per la sicurezza dei lavoratori di cui al D.Lgs. n. 81/08 e successive modificazioni e integrazioni.</w:t>
      </w:r>
    </w:p>
    <w:p w14:paraId="50019FE0" w14:textId="77777777" w:rsidR="00D50638" w:rsidRDefault="00D50638">
      <w:pPr>
        <w:pStyle w:val="Corpotesto"/>
        <w:ind w:right="48"/>
        <w:rPr>
          <w:rFonts w:ascii="Calibri" w:eastAsia="Calibri" w:hAnsi="Calibri" w:cs="Calibri"/>
          <w:b/>
          <w:bCs/>
          <w:sz w:val="24"/>
          <w:szCs w:val="24"/>
        </w:rPr>
      </w:pPr>
    </w:p>
    <w:p w14:paraId="695F364E" w14:textId="77777777" w:rsidR="00D50638" w:rsidRDefault="002A0230">
      <w:pPr>
        <w:widowControl w:val="0"/>
        <w:suppressAutoHyphens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Articolo 7 - Controversie</w:t>
      </w:r>
    </w:p>
    <w:p w14:paraId="04B337B0" w14:textId="77777777" w:rsidR="00D50638" w:rsidRDefault="00D50638">
      <w:pPr>
        <w:widowControl w:val="0"/>
        <w:suppressAutoHyphens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6A6C1D3F" w14:textId="77777777" w:rsidR="00D50638" w:rsidRDefault="002A0230">
      <w:pPr>
        <w:widowControl w:val="0"/>
        <w:tabs>
          <w:tab w:val="left" w:pos="426"/>
        </w:tabs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Le Parti si impegnano a risolvere amichevolmente tra loro eventuali controversie derivanti dalla presente convenzione. </w:t>
      </w:r>
    </w:p>
    <w:p w14:paraId="50AAF093" w14:textId="77777777" w:rsidR="00D50638" w:rsidRDefault="002A0230">
      <w:pPr>
        <w:widowControl w:val="0"/>
        <w:tabs>
          <w:tab w:val="left" w:pos="426"/>
        </w:tabs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Per qualunque controversia dovesse insorgere tra le Parti in ordine all</w:t>
      </w:r>
      <w:r>
        <w:rPr>
          <w:rFonts w:ascii="Calibri" w:hAnsi="Calibri"/>
          <w:sz w:val="24"/>
          <w:szCs w:val="24"/>
        </w:rPr>
        <w:t>’</w:t>
      </w:r>
      <w:r>
        <w:rPr>
          <w:rFonts w:ascii="Calibri" w:hAnsi="Calibri"/>
          <w:sz w:val="24"/>
          <w:szCs w:val="24"/>
        </w:rPr>
        <w:t>interpretazione, esecuzione e risoluzione della presente convenzione sar</w:t>
      </w:r>
      <w:r>
        <w:rPr>
          <w:rFonts w:ascii="Calibri" w:hAnsi="Calibri"/>
          <w:sz w:val="24"/>
          <w:szCs w:val="24"/>
        </w:rPr>
        <w:t xml:space="preserve">à </w:t>
      </w:r>
      <w:r>
        <w:rPr>
          <w:rFonts w:ascii="Calibri" w:hAnsi="Calibri"/>
          <w:sz w:val="24"/>
          <w:szCs w:val="24"/>
        </w:rPr>
        <w:t>competente il foro di Parma in via esclusiva.</w:t>
      </w:r>
    </w:p>
    <w:p w14:paraId="48DC0674" w14:textId="77777777" w:rsidR="00D50638" w:rsidRDefault="00D50638">
      <w:pPr>
        <w:widowControl w:val="0"/>
        <w:suppressAutoHyphens/>
        <w:jc w:val="both"/>
        <w:rPr>
          <w:rFonts w:ascii="Calibri" w:eastAsia="Calibri" w:hAnsi="Calibri" w:cs="Calibri"/>
          <w:sz w:val="24"/>
          <w:szCs w:val="24"/>
        </w:rPr>
      </w:pPr>
    </w:p>
    <w:p w14:paraId="3BF05BD2" w14:textId="77777777" w:rsidR="00D50638" w:rsidRDefault="002A0230">
      <w:pPr>
        <w:widowControl w:val="0"/>
        <w:suppressAutoHyphens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Articolo 8 </w:t>
      </w:r>
      <w:r>
        <w:rPr>
          <w:rFonts w:ascii="Calibri" w:hAnsi="Calibri"/>
          <w:b/>
          <w:bCs/>
          <w:sz w:val="24"/>
          <w:szCs w:val="24"/>
        </w:rPr>
        <w:t xml:space="preserve">– </w:t>
      </w:r>
      <w:r>
        <w:rPr>
          <w:rFonts w:ascii="Calibri" w:hAnsi="Calibri"/>
          <w:b/>
          <w:bCs/>
          <w:sz w:val="24"/>
          <w:szCs w:val="24"/>
        </w:rPr>
        <w:t>Imposta di registro, imposta di bollo e sottoscrizione</w:t>
      </w:r>
    </w:p>
    <w:p w14:paraId="0EFF4C4D" w14:textId="77777777" w:rsidR="00D50638" w:rsidRDefault="00D50638">
      <w:pPr>
        <w:pStyle w:val="Corpotesto"/>
        <w:ind w:right="48"/>
        <w:rPr>
          <w:rFonts w:ascii="Calibri" w:eastAsia="Calibri" w:hAnsi="Calibri" w:cs="Calibri"/>
          <w:b/>
          <w:bCs/>
          <w:sz w:val="24"/>
          <w:szCs w:val="24"/>
        </w:rPr>
      </w:pPr>
    </w:p>
    <w:p w14:paraId="731EE49C" w14:textId="77777777" w:rsidR="00D50638" w:rsidRDefault="002A0230">
      <w:pPr>
        <w:widowControl w:val="0"/>
        <w:tabs>
          <w:tab w:val="left" w:pos="426"/>
        </w:tabs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Il presente atto </w:t>
      </w:r>
      <w:r>
        <w:rPr>
          <w:rFonts w:ascii="Calibri" w:hAnsi="Calibri"/>
          <w:sz w:val="24"/>
          <w:szCs w:val="24"/>
        </w:rPr>
        <w:t xml:space="preserve">è </w:t>
      </w:r>
      <w:r>
        <w:rPr>
          <w:rFonts w:ascii="Calibri" w:hAnsi="Calibri"/>
          <w:sz w:val="24"/>
          <w:szCs w:val="24"/>
        </w:rPr>
        <w:t xml:space="preserve">soggetto a </w:t>
      </w:r>
      <w:r>
        <w:rPr>
          <w:rFonts w:ascii="Calibri" w:hAnsi="Calibri"/>
          <w:sz w:val="24"/>
          <w:szCs w:val="24"/>
        </w:rPr>
        <w:t>registrazione solo in caso d</w:t>
      </w:r>
      <w:r>
        <w:rPr>
          <w:rFonts w:ascii="Calibri" w:hAnsi="Calibri"/>
          <w:sz w:val="24"/>
          <w:szCs w:val="24"/>
        </w:rPr>
        <w:t>’</w:t>
      </w:r>
      <w:r>
        <w:rPr>
          <w:rFonts w:ascii="Calibri" w:hAnsi="Calibri"/>
          <w:sz w:val="24"/>
          <w:szCs w:val="24"/>
        </w:rPr>
        <w:t>uso, ai sensi dell</w:t>
      </w:r>
      <w:r>
        <w:rPr>
          <w:rFonts w:ascii="Calibri" w:hAnsi="Calibri"/>
          <w:sz w:val="24"/>
          <w:szCs w:val="24"/>
        </w:rPr>
        <w:t>’</w:t>
      </w:r>
      <w:r>
        <w:rPr>
          <w:rFonts w:ascii="Calibri" w:hAnsi="Calibri"/>
          <w:sz w:val="24"/>
          <w:szCs w:val="24"/>
        </w:rPr>
        <w:t xml:space="preserve">art. 5 comma 2 del D.P.R. n. 131/1986, a cura e spese della parte richiedente; </w:t>
      </w:r>
      <w:r>
        <w:rPr>
          <w:rFonts w:ascii="Calibri" w:hAnsi="Calibri"/>
          <w:sz w:val="24"/>
          <w:szCs w:val="24"/>
        </w:rPr>
        <w:t xml:space="preserve">è </w:t>
      </w:r>
      <w:r>
        <w:rPr>
          <w:rFonts w:ascii="Calibri" w:hAnsi="Calibri"/>
          <w:sz w:val="24"/>
          <w:szCs w:val="24"/>
        </w:rPr>
        <w:t>inoltre soggetto all</w:t>
      </w:r>
      <w:r>
        <w:rPr>
          <w:rFonts w:ascii="Calibri" w:hAnsi="Calibri"/>
          <w:sz w:val="24"/>
          <w:szCs w:val="24"/>
        </w:rPr>
        <w:t>’</w:t>
      </w:r>
      <w:r>
        <w:rPr>
          <w:rFonts w:ascii="Calibri" w:hAnsi="Calibri"/>
          <w:sz w:val="24"/>
          <w:szCs w:val="24"/>
        </w:rPr>
        <w:t>imposta di bollo ai sensi del D.P.R. n. 642/1972.</w:t>
      </w:r>
    </w:p>
    <w:p w14:paraId="03352F2F" w14:textId="77777777" w:rsidR="00D50638" w:rsidRDefault="002A0230">
      <w:pPr>
        <w:widowControl w:val="0"/>
        <w:tabs>
          <w:tab w:val="left" w:pos="426"/>
        </w:tabs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L</w:t>
      </w:r>
      <w:r>
        <w:rPr>
          <w:rFonts w:ascii="Calibri" w:hAnsi="Calibri"/>
          <w:sz w:val="24"/>
          <w:szCs w:val="24"/>
        </w:rPr>
        <w:t>’</w:t>
      </w:r>
      <w:r>
        <w:rPr>
          <w:rFonts w:ascii="Calibri" w:hAnsi="Calibri"/>
          <w:sz w:val="24"/>
          <w:szCs w:val="24"/>
        </w:rPr>
        <w:t xml:space="preserve">imposta di bollo </w:t>
      </w:r>
      <w:r>
        <w:rPr>
          <w:rFonts w:ascii="Calibri" w:hAnsi="Calibri"/>
          <w:sz w:val="24"/>
          <w:szCs w:val="24"/>
        </w:rPr>
        <w:t xml:space="preserve">è </w:t>
      </w:r>
      <w:r>
        <w:rPr>
          <w:rFonts w:ascii="Calibri" w:hAnsi="Calibri"/>
          <w:sz w:val="24"/>
          <w:szCs w:val="24"/>
        </w:rPr>
        <w:t>assolta in modo virtuale dal soggetto ospitante ex art. 15 del D.P.R. n. 642/1972 - autorizzazione della Direzione Regionale delle Entrate per l</w:t>
      </w:r>
      <w:r>
        <w:rPr>
          <w:rFonts w:ascii="Calibri" w:hAnsi="Calibri"/>
          <w:sz w:val="24"/>
          <w:szCs w:val="24"/>
        </w:rPr>
        <w:t>’</w:t>
      </w:r>
      <w:r>
        <w:rPr>
          <w:rFonts w:ascii="Calibri" w:hAnsi="Calibri"/>
          <w:sz w:val="24"/>
          <w:szCs w:val="24"/>
        </w:rPr>
        <w:t xml:space="preserve">Emilia Romagna, sezione staccata di Parma, protocollo n. 10241/97 del 22/08/1997. </w:t>
      </w:r>
    </w:p>
    <w:p w14:paraId="2A5FD0F4" w14:textId="77777777" w:rsidR="00D50638" w:rsidRDefault="002A0230">
      <w:pPr>
        <w:widowControl w:val="0"/>
        <w:tabs>
          <w:tab w:val="left" w:pos="426"/>
        </w:tabs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Il presente atto viene sottoscritto con firma digitale ai sensi dell</w:t>
      </w:r>
      <w:r>
        <w:rPr>
          <w:rFonts w:ascii="Calibri" w:hAnsi="Calibri"/>
          <w:sz w:val="24"/>
          <w:szCs w:val="24"/>
        </w:rPr>
        <w:t>’</w:t>
      </w:r>
      <w:r>
        <w:rPr>
          <w:rFonts w:ascii="Calibri" w:hAnsi="Calibri"/>
          <w:sz w:val="24"/>
          <w:szCs w:val="24"/>
        </w:rPr>
        <w:t>art.15, comma 2-bis, della Legge n. 241/90 e s.m.i. e secondo le modalit</w:t>
      </w:r>
      <w:r>
        <w:rPr>
          <w:rFonts w:ascii="Calibri" w:hAnsi="Calibri"/>
          <w:sz w:val="24"/>
          <w:szCs w:val="24"/>
        </w:rPr>
        <w:t xml:space="preserve">à </w:t>
      </w:r>
      <w:r>
        <w:rPr>
          <w:rFonts w:ascii="Calibri" w:hAnsi="Calibri"/>
          <w:sz w:val="24"/>
          <w:szCs w:val="24"/>
        </w:rPr>
        <w:t xml:space="preserve">previste dal D.lgs n. 82/2005 e s.m.i. </w:t>
      </w:r>
      <w:r>
        <w:rPr>
          <w:rFonts w:ascii="Calibri" w:hAnsi="Calibri"/>
          <w:sz w:val="24"/>
          <w:szCs w:val="24"/>
        </w:rPr>
        <w:t>“</w:t>
      </w:r>
      <w:r>
        <w:rPr>
          <w:rFonts w:ascii="Calibri" w:hAnsi="Calibri"/>
          <w:sz w:val="24"/>
          <w:szCs w:val="24"/>
        </w:rPr>
        <w:t>Codice dell</w:t>
      </w:r>
      <w:r>
        <w:rPr>
          <w:rFonts w:ascii="Calibri" w:hAnsi="Calibri"/>
          <w:sz w:val="24"/>
          <w:szCs w:val="24"/>
        </w:rPr>
        <w:t>’</w:t>
      </w:r>
      <w:r>
        <w:rPr>
          <w:rFonts w:ascii="Calibri" w:hAnsi="Calibri"/>
          <w:sz w:val="24"/>
          <w:szCs w:val="24"/>
        </w:rPr>
        <w:t>Amministrazione Digitale</w:t>
      </w:r>
      <w:r>
        <w:rPr>
          <w:rFonts w:ascii="Calibri" w:hAnsi="Calibri"/>
          <w:sz w:val="24"/>
          <w:szCs w:val="24"/>
        </w:rPr>
        <w:t xml:space="preserve">” </w:t>
      </w:r>
      <w:r>
        <w:rPr>
          <w:rFonts w:ascii="Calibri" w:hAnsi="Calibri"/>
          <w:sz w:val="24"/>
          <w:szCs w:val="24"/>
        </w:rPr>
        <w:t>per le comunicazioni tra pubbliche amministrazioni, relativamente all</w:t>
      </w:r>
      <w:r>
        <w:rPr>
          <w:rFonts w:ascii="Calibri" w:hAnsi="Calibri"/>
          <w:sz w:val="24"/>
          <w:szCs w:val="24"/>
        </w:rPr>
        <w:t>’</w:t>
      </w:r>
      <w:r>
        <w:rPr>
          <w:rFonts w:ascii="Calibri" w:hAnsi="Calibri"/>
          <w:sz w:val="24"/>
          <w:szCs w:val="24"/>
        </w:rPr>
        <w:t xml:space="preserve">invio di documenti in </w:t>
      </w:r>
      <w:r>
        <w:rPr>
          <w:rFonts w:ascii="Calibri" w:hAnsi="Calibri"/>
          <w:sz w:val="24"/>
          <w:szCs w:val="24"/>
        </w:rPr>
        <w:t>formato digitale attraverso l</w:t>
      </w:r>
      <w:r>
        <w:rPr>
          <w:rFonts w:ascii="Calibri" w:hAnsi="Calibri"/>
          <w:sz w:val="24"/>
          <w:szCs w:val="24"/>
        </w:rPr>
        <w:t>’</w:t>
      </w:r>
      <w:r>
        <w:rPr>
          <w:rFonts w:ascii="Calibri" w:hAnsi="Calibri"/>
          <w:sz w:val="24"/>
          <w:szCs w:val="24"/>
        </w:rPr>
        <w:t>utilizzazione della casella PEC.</w:t>
      </w:r>
    </w:p>
    <w:p w14:paraId="38DFE0EF" w14:textId="77777777" w:rsidR="00D50638" w:rsidRDefault="00D50638">
      <w:pPr>
        <w:pStyle w:val="Corpotesto"/>
        <w:ind w:right="48"/>
        <w:rPr>
          <w:rFonts w:ascii="Calibri" w:eastAsia="Calibri" w:hAnsi="Calibri" w:cs="Calibri"/>
          <w:b/>
          <w:bCs/>
          <w:sz w:val="24"/>
          <w:szCs w:val="24"/>
        </w:rPr>
      </w:pPr>
    </w:p>
    <w:p w14:paraId="7FC4F574" w14:textId="77777777" w:rsidR="00D50638" w:rsidRDefault="002A0230">
      <w:pPr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Articolo 9 - Norma di rinvio</w:t>
      </w:r>
    </w:p>
    <w:p w14:paraId="42097207" w14:textId="77777777" w:rsidR="00D50638" w:rsidRDefault="00D50638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7F685F5D" w14:textId="77777777" w:rsidR="00D50638" w:rsidRDefault="002A023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Per quanto non specificamente indicato nella presente convenzione, si fa espresso riferimento alle norme vigenti.</w:t>
      </w:r>
    </w:p>
    <w:p w14:paraId="621F7768" w14:textId="77777777" w:rsidR="00D50638" w:rsidRDefault="00D50638">
      <w:pPr>
        <w:ind w:left="360"/>
        <w:jc w:val="both"/>
        <w:rPr>
          <w:rFonts w:ascii="Calibri" w:eastAsia="Calibri" w:hAnsi="Calibri" w:cs="Calibri"/>
          <w:sz w:val="24"/>
          <w:szCs w:val="24"/>
        </w:rPr>
      </w:pPr>
    </w:p>
    <w:p w14:paraId="6C34BE19" w14:textId="77777777" w:rsidR="00D50638" w:rsidRDefault="002A023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Letto, confermato e sottoscritto.</w:t>
      </w:r>
    </w:p>
    <w:p w14:paraId="3E6DC5CF" w14:textId="77777777" w:rsidR="00D50638" w:rsidRDefault="00D50638">
      <w:pPr>
        <w:pStyle w:val="Corpotesto"/>
        <w:ind w:right="48"/>
        <w:rPr>
          <w:rFonts w:ascii="Calibri" w:eastAsia="Calibri" w:hAnsi="Calibri" w:cs="Calibri"/>
          <w:b/>
          <w:bCs/>
          <w:sz w:val="24"/>
          <w:szCs w:val="24"/>
        </w:rPr>
      </w:pPr>
    </w:p>
    <w:p w14:paraId="144A7270" w14:textId="77777777" w:rsidR="00D50638" w:rsidRDefault="00D50638">
      <w:pPr>
        <w:pStyle w:val="Corpotesto"/>
        <w:ind w:right="48"/>
        <w:rPr>
          <w:rFonts w:ascii="Calibri" w:eastAsia="Calibri" w:hAnsi="Calibri" w:cs="Calibri"/>
          <w:sz w:val="24"/>
          <w:szCs w:val="24"/>
        </w:rPr>
      </w:pPr>
    </w:p>
    <w:p w14:paraId="0714FD2C" w14:textId="77777777" w:rsidR="00D50638" w:rsidRDefault="002A0230">
      <w:pPr>
        <w:pStyle w:val="Corpotesto"/>
        <w:ind w:right="48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Parma, ___________________</w:t>
      </w:r>
      <w:r>
        <w:rPr>
          <w:rFonts w:ascii="Calibri" w:hAnsi="Calibri"/>
          <w:b/>
          <w:bCs/>
          <w:sz w:val="24"/>
          <w:szCs w:val="24"/>
        </w:rPr>
        <w:t xml:space="preserve"> </w:t>
      </w:r>
    </w:p>
    <w:p w14:paraId="4B41233A" w14:textId="77777777" w:rsidR="00D50638" w:rsidRDefault="00D50638">
      <w:pPr>
        <w:pStyle w:val="Corpotesto"/>
        <w:ind w:right="48"/>
        <w:rPr>
          <w:rFonts w:ascii="Calibri" w:eastAsia="Calibri" w:hAnsi="Calibri" w:cs="Calibri"/>
          <w:sz w:val="24"/>
          <w:szCs w:val="24"/>
        </w:rPr>
      </w:pPr>
    </w:p>
    <w:tbl>
      <w:tblPr>
        <w:tblStyle w:val="TableNormal"/>
        <w:tblW w:w="940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702"/>
        <w:gridCol w:w="4702"/>
      </w:tblGrid>
      <w:tr w:rsidR="00D50638" w14:paraId="4B463CA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/>
          <w:jc w:val="center"/>
        </w:trPr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8" w:type="dxa"/>
            </w:tcMar>
          </w:tcPr>
          <w:p w14:paraId="1CF14249" w14:textId="77777777" w:rsidR="00D50638" w:rsidRDefault="002A0230">
            <w:pPr>
              <w:pStyle w:val="Corpotesto"/>
              <w:ind w:right="4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IL RETTORE</w:t>
            </w:r>
          </w:p>
          <w:p w14:paraId="6E88B8AB" w14:textId="77777777" w:rsidR="00D50638" w:rsidRDefault="002A0230">
            <w:pPr>
              <w:pStyle w:val="Corpotesto"/>
              <w:ind w:right="4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Paolo </w:t>
            </w:r>
            <w:r>
              <w:rPr>
                <w:rFonts w:ascii="Calibri" w:hAnsi="Calibri"/>
                <w:sz w:val="24"/>
                <w:szCs w:val="24"/>
                <w:lang w:val="en-US"/>
              </w:rPr>
              <w:t>Martelli</w:t>
            </w:r>
          </w:p>
          <w:p w14:paraId="0E216346" w14:textId="77777777" w:rsidR="00D50638" w:rsidRDefault="00D50638">
            <w:pPr>
              <w:pStyle w:val="Corpotesto"/>
              <w:ind w:right="4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1EA1E51" w14:textId="77777777" w:rsidR="00D50638" w:rsidRDefault="002A0230">
            <w:pPr>
              <w:pStyle w:val="Corpotesto"/>
              <w:ind w:right="48"/>
              <w:jc w:val="center"/>
            </w:pPr>
            <w:r>
              <w:rPr>
                <w:rFonts w:ascii="Calibri" w:hAnsi="Calibri"/>
                <w:sz w:val="24"/>
                <w:szCs w:val="24"/>
              </w:rPr>
              <w:t>__________________________</w:t>
            </w:r>
          </w:p>
        </w:tc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8" w:type="dxa"/>
            </w:tcMar>
          </w:tcPr>
          <w:p w14:paraId="7D99D181" w14:textId="77777777" w:rsidR="00D50638" w:rsidRDefault="002A0230">
            <w:pPr>
              <w:pStyle w:val="Corpotesto"/>
              <w:ind w:right="4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IL DIRIGENTE SCOLASTICO</w:t>
            </w:r>
          </w:p>
          <w:p w14:paraId="11073807" w14:textId="77777777" w:rsidR="00D50638" w:rsidRDefault="002A0230">
            <w:pPr>
              <w:pStyle w:val="Corpotesto"/>
              <w:ind w:right="4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… …</w:t>
            </w:r>
          </w:p>
          <w:p w14:paraId="5CFD2940" w14:textId="77777777" w:rsidR="00D50638" w:rsidRDefault="00D50638">
            <w:pPr>
              <w:pStyle w:val="Corpotesto"/>
              <w:ind w:right="4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7246BBE" w14:textId="77777777" w:rsidR="00D50638" w:rsidRDefault="002A0230">
            <w:pPr>
              <w:pStyle w:val="Corpotesto"/>
              <w:ind w:right="48"/>
              <w:jc w:val="center"/>
            </w:pPr>
            <w:r>
              <w:rPr>
                <w:rFonts w:ascii="Calibri" w:hAnsi="Calibri"/>
                <w:sz w:val="24"/>
                <w:szCs w:val="24"/>
              </w:rPr>
              <w:t>__________________________</w:t>
            </w:r>
          </w:p>
        </w:tc>
      </w:tr>
    </w:tbl>
    <w:p w14:paraId="6091AA68" w14:textId="77777777" w:rsidR="00D50638" w:rsidRDefault="00D50638">
      <w:pPr>
        <w:pStyle w:val="Corpotesto"/>
        <w:widowControl w:val="0"/>
        <w:jc w:val="center"/>
        <w:rPr>
          <w:rFonts w:ascii="Calibri" w:eastAsia="Calibri" w:hAnsi="Calibri" w:cs="Calibri"/>
          <w:sz w:val="24"/>
          <w:szCs w:val="24"/>
        </w:rPr>
      </w:pPr>
    </w:p>
    <w:p w14:paraId="4F434C85" w14:textId="77777777" w:rsidR="00D50638" w:rsidRDefault="00D50638">
      <w:pPr>
        <w:pStyle w:val="Corpotesto"/>
        <w:ind w:right="48"/>
        <w:rPr>
          <w:rFonts w:ascii="Calibri" w:eastAsia="Calibri" w:hAnsi="Calibri" w:cs="Calibri"/>
          <w:sz w:val="24"/>
          <w:szCs w:val="24"/>
        </w:rPr>
      </w:pPr>
    </w:p>
    <w:p w14:paraId="63DB6401" w14:textId="77777777" w:rsidR="00D50638" w:rsidRDefault="00D50638">
      <w:pPr>
        <w:ind w:right="48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72986475" w14:textId="77777777" w:rsidR="00D50638" w:rsidRDefault="00D50638">
      <w:pPr>
        <w:ind w:right="48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5B52E47F" w14:textId="77777777" w:rsidR="00D50638" w:rsidRDefault="00D50638">
      <w:pPr>
        <w:pStyle w:val="Default"/>
      </w:pPr>
    </w:p>
    <w:p w14:paraId="1614D00E" w14:textId="77777777" w:rsidR="00D50638" w:rsidRDefault="002A0230">
      <w:pPr>
        <w:pStyle w:val="Corpotesto"/>
        <w:jc w:val="center"/>
        <w:rPr>
          <w:rFonts w:ascii="Calibri" w:eastAsia="Calibri" w:hAnsi="Calibri" w:cs="Calibri"/>
          <w:i/>
          <w:iCs/>
          <w:sz w:val="20"/>
          <w:szCs w:val="20"/>
        </w:rPr>
      </w:pPr>
      <w:r>
        <w:rPr>
          <w:rFonts w:ascii="Calibri" w:hAnsi="Calibri"/>
          <w:i/>
          <w:iCs/>
          <w:sz w:val="20"/>
          <w:szCs w:val="20"/>
        </w:rPr>
        <w:t xml:space="preserve">Documento informatico firmato digitalmente, ai sensi e con gli effetti degli artt. 20 e 21 del D. Lgs 82/2005 </w:t>
      </w:r>
    </w:p>
    <w:p w14:paraId="377E5C7D" w14:textId="77777777" w:rsidR="00D50638" w:rsidRDefault="002A0230">
      <w:pPr>
        <w:pStyle w:val="Corpotesto"/>
        <w:jc w:val="center"/>
      </w:pPr>
      <w:r>
        <w:rPr>
          <w:rFonts w:ascii="Calibri" w:hAnsi="Calibri"/>
          <w:i/>
          <w:iCs/>
          <w:sz w:val="20"/>
          <w:szCs w:val="20"/>
        </w:rPr>
        <w:t>nonch</w:t>
      </w:r>
      <w:r>
        <w:rPr>
          <w:rFonts w:ascii="Calibri" w:hAnsi="Calibri"/>
          <w:i/>
          <w:iCs/>
          <w:sz w:val="20"/>
          <w:szCs w:val="20"/>
        </w:rPr>
        <w:t xml:space="preserve">é </w:t>
      </w:r>
      <w:r>
        <w:rPr>
          <w:rFonts w:ascii="Calibri" w:hAnsi="Calibri"/>
          <w:i/>
          <w:iCs/>
          <w:sz w:val="20"/>
          <w:szCs w:val="20"/>
        </w:rPr>
        <w:t>del D.P.R. 445/2000 (e rispettive norme collegate), il quale sostituisce il testo cartaceo e la firma autografa.</w:t>
      </w:r>
    </w:p>
    <w:sectPr w:rsidR="00D50638">
      <w:headerReference w:type="default" r:id="rId6"/>
      <w:footerReference w:type="default" r:id="rId7"/>
      <w:pgSz w:w="12240" w:h="15840"/>
      <w:pgMar w:top="1418" w:right="1418" w:bottom="1418" w:left="1418" w:header="720" w:footer="1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A5228" w14:textId="77777777" w:rsidR="002A0230" w:rsidRDefault="002A0230">
      <w:r>
        <w:separator/>
      </w:r>
    </w:p>
  </w:endnote>
  <w:endnote w:type="continuationSeparator" w:id="0">
    <w:p w14:paraId="784F9530" w14:textId="77777777" w:rsidR="002A0230" w:rsidRDefault="002A0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421CE" w14:textId="77777777" w:rsidR="00D50638" w:rsidRDefault="002A0230">
    <w:pPr>
      <w:pStyle w:val="Pidipagina"/>
      <w:tabs>
        <w:tab w:val="clear" w:pos="9638"/>
        <w:tab w:val="right" w:pos="9384"/>
      </w:tabs>
      <w:jc w:val="center"/>
    </w:pPr>
    <w:r>
      <w:fldChar w:fldCharType="begin"/>
    </w:r>
    <w:r>
      <w:instrText xml:space="preserve"> PAGE </w:instrText>
    </w:r>
    <w:r>
      <w:fldChar w:fldCharType="separate"/>
    </w:r>
    <w:r w:rsidR="0071658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B200C" w14:textId="77777777" w:rsidR="002A0230" w:rsidRDefault="002A0230">
      <w:r>
        <w:separator/>
      </w:r>
    </w:p>
  </w:footnote>
  <w:footnote w:type="continuationSeparator" w:id="0">
    <w:p w14:paraId="191AF8E5" w14:textId="77777777" w:rsidR="002A0230" w:rsidRDefault="002A02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658B5" w14:textId="77777777" w:rsidR="00D50638" w:rsidRDefault="00D50638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638"/>
    <w:rsid w:val="002A0230"/>
    <w:rsid w:val="002F1873"/>
    <w:rsid w:val="00716588"/>
    <w:rsid w:val="00D5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B29C6"/>
  <w15:docId w15:val="{A18A4DC1-5EF1-4A88-9579-D3B08E10B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Arial Unicode MS"/>
      <w:color w:val="000000"/>
      <w:u w:color="000000"/>
    </w:rPr>
  </w:style>
  <w:style w:type="paragraph" w:styleId="Titolo3">
    <w:name w:val="heading 3"/>
    <w:next w:val="Normale"/>
    <w:uiPriority w:val="9"/>
    <w:unhideWhenUsed/>
    <w:qFormat/>
    <w:pPr>
      <w:keepNext/>
      <w:outlineLvl w:val="2"/>
    </w:pPr>
    <w:rPr>
      <w:rFonts w:ascii="Arial" w:hAnsi="Arial" w:cs="Arial Unicode MS"/>
      <w:i/>
      <w:iCs/>
      <w:color w:val="000000"/>
      <w:sz w:val="22"/>
      <w:szCs w:val="22"/>
      <w:u w:color="000000"/>
    </w:rPr>
  </w:style>
  <w:style w:type="paragraph" w:styleId="Titolo5">
    <w:name w:val="heading 5"/>
    <w:next w:val="Normale"/>
    <w:uiPriority w:val="9"/>
    <w:unhideWhenUsed/>
    <w:qFormat/>
    <w:pPr>
      <w:keepNext/>
      <w:jc w:val="center"/>
      <w:outlineLvl w:val="4"/>
    </w:pPr>
    <w:rPr>
      <w:rFonts w:ascii="Arial" w:hAnsi="Arial" w:cs="Arial Unicode MS"/>
      <w:b/>
      <w:bCs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idipagina">
    <w:name w:val="footer"/>
    <w:pPr>
      <w:tabs>
        <w:tab w:val="center" w:pos="4819"/>
        <w:tab w:val="right" w:pos="9638"/>
      </w:tabs>
    </w:pPr>
    <w:rPr>
      <w:rFonts w:cs="Arial Unicode MS"/>
      <w:color w:val="000000"/>
      <w:u w:color="000000"/>
    </w:rPr>
  </w:style>
  <w:style w:type="paragraph" w:customStyle="1" w:styleId="Corpodeltesto21">
    <w:name w:val="Corpo del testo 21"/>
    <w:pPr>
      <w:jc w:val="center"/>
    </w:pPr>
    <w:rPr>
      <w:rFonts w:ascii="Arial" w:hAnsi="Arial" w:cs="Arial Unicode MS"/>
      <w:color w:val="000000"/>
      <w:sz w:val="22"/>
      <w:szCs w:val="22"/>
      <w:u w:color="000000"/>
    </w:rPr>
  </w:style>
  <w:style w:type="paragraph" w:styleId="Corpotesto">
    <w:name w:val="Body Text"/>
    <w:pPr>
      <w:jc w:val="both"/>
    </w:pPr>
    <w:rPr>
      <w:rFonts w:ascii="Arial" w:hAnsi="Arial" w:cs="Arial Unicode MS"/>
      <w:color w:val="000000"/>
      <w:sz w:val="22"/>
      <w:szCs w:val="22"/>
      <w:u w:color="000000"/>
    </w:rPr>
  </w:style>
  <w:style w:type="paragraph" w:styleId="NormaleWeb">
    <w:name w:val="Normal (Web)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paragraph" w:customStyle="1" w:styleId="Default">
    <w:name w:val="Default"/>
    <w:rPr>
      <w:rFonts w:ascii="Verdana" w:eastAsia="Verdana" w:hAnsi="Verdana" w:cs="Verdana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styleId="Enfasicorsivo">
    <w:name w:val="Emphasis"/>
    <w:uiPriority w:val="20"/>
    <w:qFormat/>
    <w:rsid w:val="007165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1583</Words>
  <Characters>9028</Characters>
  <Application>Microsoft Office Word</Application>
  <DocSecurity>0</DocSecurity>
  <Lines>75</Lines>
  <Paragraphs>21</Paragraphs>
  <ScaleCrop>false</ScaleCrop>
  <Company/>
  <LinksUpToDate>false</LinksUpToDate>
  <CharactersWithSpaces>10590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Katia TONDELLI</cp:lastModifiedBy>
  <cp:revision>3</cp:revision>
  <dcterms:created xsi:type="dcterms:W3CDTF">2025-09-25T13:22:00Z</dcterms:created>
  <dcterms:modified xsi:type="dcterms:W3CDTF">2025-09-25T13:46:00Z</dcterms:modified>
</cp:coreProperties>
</file>