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D59B5" w14:textId="27CCD2D1" w:rsidR="000C4FD8" w:rsidRPr="0097272E" w:rsidRDefault="000C4FD8">
      <w:pPr>
        <w:rPr>
          <w:lang w:val="en-GB"/>
        </w:rPr>
      </w:pPr>
      <w:r w:rsidRPr="0097272E">
        <w:rPr>
          <w:rFonts w:asciiTheme="minorHAnsi" w:hAnsiTheme="minorHAnsi" w:cstheme="minorBidi"/>
          <w:b/>
          <w:bCs/>
          <w:sz w:val="22"/>
          <w:szCs w:val="22"/>
          <w:lang w:val="en-GB"/>
        </w:rPr>
        <w:t xml:space="preserve">ALLEGATO </w:t>
      </w:r>
      <w:r w:rsidR="00B96D96" w:rsidRPr="0097272E">
        <w:rPr>
          <w:rFonts w:asciiTheme="minorHAnsi" w:hAnsiTheme="minorHAnsi" w:cstheme="minorBidi"/>
          <w:b/>
          <w:bCs/>
          <w:sz w:val="22"/>
          <w:szCs w:val="22"/>
          <w:lang w:val="en-GB"/>
        </w:rPr>
        <w:t>4</w:t>
      </w:r>
      <w:r w:rsidR="00040CEB" w:rsidRPr="0097272E">
        <w:rPr>
          <w:rFonts w:asciiTheme="minorHAnsi" w:hAnsiTheme="minorHAnsi" w:cstheme="minorBidi"/>
          <w:b/>
          <w:bCs/>
          <w:sz w:val="22"/>
          <w:szCs w:val="22"/>
          <w:lang w:val="en-GB"/>
        </w:rPr>
        <w:t xml:space="preserve"> - </w:t>
      </w:r>
      <w:r w:rsidR="53DF26D3" w:rsidRPr="0097272E">
        <w:rPr>
          <w:rFonts w:asciiTheme="minorHAnsi" w:hAnsiTheme="minorHAnsi" w:cstheme="minorBidi"/>
          <w:b/>
          <w:bCs/>
          <w:sz w:val="22"/>
          <w:szCs w:val="22"/>
          <w:lang w:val="en-GB"/>
        </w:rPr>
        <w:t>PIANO DELLE ATTIVITA’ PREPARATORIE</w:t>
      </w:r>
    </w:p>
    <w:p w14:paraId="126440A2" w14:textId="77777777" w:rsidR="000C4FD8" w:rsidRPr="0097272E" w:rsidRDefault="000C4FD8" w:rsidP="00217F63">
      <w:pPr>
        <w:jc w:val="center"/>
        <w:rPr>
          <w:rFonts w:asciiTheme="minorHAnsi" w:hAnsiTheme="minorHAnsi" w:cstheme="minorHAnsi"/>
          <w:b/>
          <w:bCs/>
          <w:sz w:val="22"/>
          <w:szCs w:val="22"/>
          <w:lang w:val="en-GB"/>
        </w:rPr>
      </w:pPr>
    </w:p>
    <w:p w14:paraId="72A47BBD" w14:textId="167C79AE" w:rsidR="00B96D96" w:rsidRPr="00B96D96" w:rsidRDefault="00B96D96" w:rsidP="05CCCE3B">
      <w:pPr>
        <w:rPr>
          <w:rFonts w:asciiTheme="minorHAnsi" w:hAnsiTheme="minorHAnsi" w:cstheme="minorBidi"/>
          <w:b/>
          <w:bCs/>
          <w:sz w:val="22"/>
          <w:szCs w:val="22"/>
          <w:lang w:val="en-GB"/>
        </w:rPr>
      </w:pPr>
      <w:r w:rsidRPr="426C5250">
        <w:rPr>
          <w:rFonts w:asciiTheme="minorHAnsi" w:hAnsiTheme="minorHAnsi" w:cstheme="minorBidi"/>
          <w:b/>
          <w:bCs/>
          <w:sz w:val="22"/>
          <w:szCs w:val="22"/>
          <w:lang w:val="en-GB"/>
        </w:rPr>
        <w:t>1. OBJECTIVES OF THE PREPARATORY ACTIVITIES</w:t>
      </w:r>
      <w:r w:rsidR="690FF16C" w:rsidRPr="426C5250">
        <w:rPr>
          <w:rFonts w:asciiTheme="minorHAnsi" w:hAnsiTheme="minorHAnsi" w:cstheme="minorBidi"/>
          <w:b/>
          <w:bCs/>
          <w:sz w:val="22"/>
          <w:szCs w:val="22"/>
          <w:lang w:val="en-GB"/>
        </w:rPr>
        <w:t xml:space="preserve">, TIMELINE AND IMPLEMENTATION PLAN </w:t>
      </w:r>
      <w:r w:rsidR="006513EC" w:rsidRPr="426C5250">
        <w:rPr>
          <w:rFonts w:asciiTheme="minorHAnsi" w:hAnsiTheme="minorHAnsi" w:cstheme="minorBidi"/>
          <w:b/>
          <w:bCs/>
          <w:sz w:val="22"/>
          <w:szCs w:val="22"/>
          <w:lang w:val="en-GB"/>
        </w:rPr>
        <w:t xml:space="preserve">(Max </w:t>
      </w:r>
      <w:r w:rsidR="68FE13F9" w:rsidRPr="426C5250">
        <w:rPr>
          <w:rFonts w:asciiTheme="minorHAnsi" w:hAnsiTheme="minorHAnsi" w:cstheme="minorBidi"/>
          <w:b/>
          <w:bCs/>
          <w:sz w:val="22"/>
          <w:szCs w:val="22"/>
          <w:lang w:val="en-GB"/>
        </w:rPr>
        <w:t>10</w:t>
      </w:r>
      <w:r w:rsidR="006513EC" w:rsidRPr="426C5250">
        <w:rPr>
          <w:rFonts w:asciiTheme="minorHAnsi" w:hAnsiTheme="minorHAnsi" w:cstheme="minorBidi"/>
          <w:b/>
          <w:bCs/>
          <w:sz w:val="22"/>
          <w:szCs w:val="22"/>
          <w:lang w:val="en-GB"/>
        </w:rPr>
        <w:t xml:space="preserve"> points) </w:t>
      </w:r>
    </w:p>
    <w:p w14:paraId="2B2BFE44" w14:textId="77777777" w:rsidR="00B96D96" w:rsidRPr="00B96D96" w:rsidRDefault="00B96D96" w:rsidP="00B96D96">
      <w:pPr>
        <w:rPr>
          <w:rFonts w:asciiTheme="minorHAnsi" w:hAnsiTheme="minorHAnsi" w:cstheme="minorHAnsi"/>
          <w:sz w:val="22"/>
          <w:szCs w:val="22"/>
          <w:lang w:val="en-GB"/>
        </w:rPr>
      </w:pPr>
    </w:p>
    <w:p w14:paraId="3A2088E3" w14:textId="38AC0F39" w:rsidR="0097272E" w:rsidRPr="0097272E" w:rsidRDefault="0097272E" w:rsidP="0097272E">
      <w:pPr>
        <w:jc w:val="both"/>
        <w:rPr>
          <w:rFonts w:asciiTheme="minorHAnsi" w:hAnsiTheme="minorHAnsi" w:cstheme="minorBidi"/>
          <w:i/>
          <w:iCs/>
          <w:sz w:val="22"/>
          <w:szCs w:val="22"/>
          <w:lang w:val="en-GB"/>
        </w:rPr>
      </w:pPr>
      <w:r w:rsidRPr="0097272E">
        <w:rPr>
          <w:rFonts w:asciiTheme="minorHAnsi" w:hAnsiTheme="minorHAnsi" w:cstheme="minorBidi"/>
          <w:i/>
          <w:iCs/>
          <w:sz w:val="22"/>
          <w:szCs w:val="22"/>
          <w:lang w:val="en-GB"/>
        </w:rPr>
        <w:t>Give a general d</w:t>
      </w:r>
      <w:r w:rsidR="00B96D96" w:rsidRPr="0097272E">
        <w:rPr>
          <w:rFonts w:asciiTheme="minorHAnsi" w:hAnsiTheme="minorHAnsi" w:cstheme="minorBidi"/>
          <w:i/>
          <w:iCs/>
          <w:sz w:val="22"/>
          <w:szCs w:val="22"/>
          <w:lang w:val="en-GB"/>
        </w:rPr>
        <w:t xml:space="preserve">escription of the overall </w:t>
      </w:r>
      <w:r w:rsidR="71622E51" w:rsidRPr="0097272E">
        <w:rPr>
          <w:rFonts w:asciiTheme="minorHAnsi" w:hAnsiTheme="minorHAnsi" w:cstheme="minorBidi"/>
          <w:i/>
          <w:iCs/>
          <w:sz w:val="22"/>
          <w:szCs w:val="22"/>
          <w:lang w:val="en-GB"/>
        </w:rPr>
        <w:t xml:space="preserve">preparatory activities </w:t>
      </w:r>
      <w:r w:rsidR="41935FE9" w:rsidRPr="0097272E">
        <w:rPr>
          <w:rFonts w:asciiTheme="minorHAnsi" w:hAnsiTheme="minorHAnsi" w:cstheme="minorBidi"/>
          <w:i/>
          <w:iCs/>
          <w:sz w:val="22"/>
          <w:szCs w:val="22"/>
          <w:lang w:val="en-GB"/>
        </w:rPr>
        <w:t xml:space="preserve">that </w:t>
      </w:r>
      <w:r w:rsidR="71622E51" w:rsidRPr="0097272E">
        <w:rPr>
          <w:rFonts w:asciiTheme="minorHAnsi" w:hAnsiTheme="minorHAnsi" w:cstheme="minorBidi"/>
          <w:i/>
          <w:iCs/>
          <w:sz w:val="22"/>
          <w:szCs w:val="22"/>
          <w:lang w:val="en-GB"/>
        </w:rPr>
        <w:t>aim to support the scientific, technical and organisational development of the Horizon Europe proposal, ensuring alignment with the objectives of the call and enabling its timely submission. Activities include call analysis, definition of the scientific concept and methodology, structuring of the work plan, consortium building, and preparation of budget, impact and management sections.</w:t>
      </w:r>
      <w:r w:rsidR="1A4ED85A" w:rsidRPr="0097272E">
        <w:rPr>
          <w:rFonts w:asciiTheme="minorHAnsi" w:hAnsiTheme="minorHAnsi" w:cstheme="minorBidi"/>
          <w:i/>
          <w:iCs/>
          <w:sz w:val="22"/>
          <w:szCs w:val="22"/>
          <w:lang w:val="en-GB"/>
        </w:rPr>
        <w:t xml:space="preserve"> </w:t>
      </w:r>
    </w:p>
    <w:p w14:paraId="101A0F1B" w14:textId="77777777" w:rsidR="0097272E" w:rsidRDefault="0097272E" w:rsidP="0097272E">
      <w:pPr>
        <w:jc w:val="both"/>
        <w:rPr>
          <w:rFonts w:asciiTheme="minorHAnsi" w:hAnsiTheme="minorHAnsi" w:cstheme="minorBidi"/>
          <w:sz w:val="22"/>
          <w:szCs w:val="22"/>
          <w:lang w:val="en-GB"/>
        </w:rPr>
      </w:pPr>
    </w:p>
    <w:p w14:paraId="54FFD149" w14:textId="0C642C8F" w:rsidR="00B96D96" w:rsidRPr="0097272E" w:rsidRDefault="1A4ED85A" w:rsidP="0097272E">
      <w:pPr>
        <w:jc w:val="both"/>
        <w:rPr>
          <w:rFonts w:asciiTheme="minorHAnsi" w:hAnsiTheme="minorHAnsi" w:cstheme="minorBidi"/>
          <w:i/>
          <w:iCs/>
          <w:sz w:val="22"/>
          <w:szCs w:val="22"/>
          <w:lang w:val="en-GB"/>
        </w:rPr>
      </w:pPr>
      <w:r w:rsidRPr="0097272E">
        <w:rPr>
          <w:rFonts w:asciiTheme="minorHAnsi" w:hAnsiTheme="minorHAnsi" w:cstheme="minorBidi"/>
          <w:i/>
          <w:iCs/>
          <w:sz w:val="22"/>
          <w:szCs w:val="22"/>
          <w:lang w:val="en-GB"/>
        </w:rPr>
        <w:t>(Max 2000 characters spaces included</w:t>
      </w:r>
      <w:r w:rsidR="0097272E">
        <w:rPr>
          <w:rFonts w:asciiTheme="minorHAnsi" w:hAnsiTheme="minorHAnsi" w:cstheme="minorBidi"/>
          <w:i/>
          <w:iCs/>
          <w:sz w:val="22"/>
          <w:szCs w:val="22"/>
          <w:lang w:val="en-GB"/>
        </w:rPr>
        <w:t>.</w:t>
      </w:r>
      <w:r w:rsidR="0097272E" w:rsidRPr="0097272E">
        <w:rPr>
          <w:rFonts w:asciiTheme="minorHAnsi" w:hAnsiTheme="minorHAnsi" w:cstheme="minorBidi"/>
          <w:i/>
          <w:iCs/>
          <w:sz w:val="22"/>
          <w:szCs w:val="22"/>
          <w:lang w:val="en-GB"/>
        </w:rPr>
        <w:t xml:space="preserve"> </w:t>
      </w:r>
      <w:r w:rsidR="71622E51" w:rsidRPr="0097272E">
        <w:rPr>
          <w:rFonts w:asciiTheme="minorHAnsi" w:hAnsiTheme="minorHAnsi" w:cstheme="minorBidi"/>
          <w:i/>
          <w:iCs/>
          <w:sz w:val="22"/>
          <w:szCs w:val="22"/>
          <w:lang w:val="en-GB"/>
        </w:rPr>
        <w:t xml:space="preserve">A Gantt chart or a simple timeline table may be </w:t>
      </w:r>
      <w:r w:rsidR="0097272E">
        <w:rPr>
          <w:rFonts w:asciiTheme="minorHAnsi" w:hAnsiTheme="minorHAnsi" w:cstheme="minorBidi"/>
          <w:i/>
          <w:iCs/>
          <w:sz w:val="22"/>
          <w:szCs w:val="22"/>
          <w:lang w:val="en-GB"/>
        </w:rPr>
        <w:t>added</w:t>
      </w:r>
      <w:r w:rsidR="71622E51" w:rsidRPr="0097272E">
        <w:rPr>
          <w:rFonts w:asciiTheme="minorHAnsi" w:hAnsiTheme="minorHAnsi" w:cstheme="minorBidi"/>
          <w:i/>
          <w:iCs/>
          <w:sz w:val="22"/>
          <w:szCs w:val="22"/>
          <w:lang w:val="en-GB"/>
        </w:rPr>
        <w:t>)</w:t>
      </w:r>
    </w:p>
    <w:p w14:paraId="0A0A00C7" w14:textId="14E9AB2B" w:rsidR="00B96D96" w:rsidRDefault="00B96D96" w:rsidP="05CCCE3B">
      <w:pPr>
        <w:rPr>
          <w:rFonts w:asciiTheme="minorHAnsi" w:hAnsiTheme="minorHAnsi" w:cstheme="minorBidi"/>
          <w:i/>
          <w:iCs/>
          <w:sz w:val="18"/>
          <w:szCs w:val="18"/>
          <w:lang w:val="en-GB"/>
        </w:rPr>
      </w:pPr>
    </w:p>
    <w:p w14:paraId="65C631EF" w14:textId="77777777" w:rsidR="00B96D96" w:rsidRDefault="00B96D96" w:rsidP="00217F63">
      <w:pPr>
        <w:rPr>
          <w:rFonts w:asciiTheme="minorHAnsi" w:hAnsiTheme="minorHAnsi" w:cstheme="minorHAnsi"/>
          <w:sz w:val="22"/>
          <w:szCs w:val="22"/>
          <w:lang w:val="en-GB"/>
        </w:rPr>
      </w:pPr>
    </w:p>
    <w:p w14:paraId="5E8C480A" w14:textId="2388125E" w:rsidR="00B96D96" w:rsidRDefault="3C8B6607" w:rsidP="05CCCE3B">
      <w:pPr>
        <w:rPr>
          <w:rFonts w:asciiTheme="minorHAnsi" w:hAnsiTheme="minorHAnsi" w:cstheme="minorBidi"/>
          <w:b/>
          <w:bCs/>
          <w:sz w:val="22"/>
          <w:szCs w:val="22"/>
          <w:lang w:val="en-GB"/>
        </w:rPr>
      </w:pPr>
      <w:r w:rsidRPr="05CCCE3B">
        <w:rPr>
          <w:rFonts w:asciiTheme="minorHAnsi" w:hAnsiTheme="minorHAnsi" w:cstheme="minorBidi"/>
          <w:b/>
          <w:bCs/>
          <w:sz w:val="22"/>
          <w:szCs w:val="22"/>
          <w:lang w:val="en-GB"/>
        </w:rPr>
        <w:t>2</w:t>
      </w:r>
      <w:r w:rsidR="00B96D96" w:rsidRPr="05CCCE3B">
        <w:rPr>
          <w:rFonts w:asciiTheme="minorHAnsi" w:hAnsiTheme="minorHAnsi" w:cstheme="minorBidi"/>
          <w:b/>
          <w:bCs/>
          <w:sz w:val="22"/>
          <w:szCs w:val="22"/>
          <w:lang w:val="en-GB"/>
        </w:rPr>
        <w:t xml:space="preserve">. </w:t>
      </w:r>
      <w:r w:rsidR="00F52E21" w:rsidRPr="05CCCE3B">
        <w:rPr>
          <w:rFonts w:asciiTheme="minorHAnsi" w:hAnsiTheme="minorHAnsi" w:cstheme="minorBidi"/>
          <w:b/>
          <w:bCs/>
          <w:sz w:val="22"/>
          <w:szCs w:val="22"/>
          <w:lang w:val="en-GB"/>
        </w:rPr>
        <w:t>REQUESTED AMOUNT</w:t>
      </w:r>
      <w:r w:rsidR="00B96D96" w:rsidRPr="05CCCE3B">
        <w:rPr>
          <w:rFonts w:asciiTheme="minorHAnsi" w:hAnsiTheme="minorHAnsi" w:cstheme="minorBidi"/>
          <w:b/>
          <w:bCs/>
          <w:sz w:val="22"/>
          <w:szCs w:val="22"/>
          <w:lang w:val="en-GB"/>
        </w:rPr>
        <w:t xml:space="preserve"> </w:t>
      </w:r>
    </w:p>
    <w:p w14:paraId="6A2B13D6" w14:textId="77777777" w:rsidR="00B96D96" w:rsidRDefault="00B96D96" w:rsidP="00217F63">
      <w:pPr>
        <w:rPr>
          <w:rFonts w:asciiTheme="minorHAnsi" w:hAnsiTheme="minorHAnsi" w:cstheme="minorHAnsi"/>
          <w:i/>
          <w:iCs/>
          <w:sz w:val="22"/>
          <w:szCs w:val="22"/>
          <w:lang w:val="en-GB"/>
        </w:rPr>
      </w:pPr>
    </w:p>
    <w:p w14:paraId="42391C11" w14:textId="18EFCDED" w:rsidR="00B96D96" w:rsidRPr="0097272E" w:rsidRDefault="00B96D96" w:rsidP="0097272E">
      <w:pPr>
        <w:jc w:val="both"/>
        <w:rPr>
          <w:rFonts w:asciiTheme="minorHAnsi" w:hAnsiTheme="minorHAnsi" w:cstheme="minorBidi"/>
          <w:i/>
          <w:iCs/>
          <w:sz w:val="22"/>
          <w:szCs w:val="22"/>
          <w:lang w:val="en-GB"/>
        </w:rPr>
      </w:pPr>
      <w:r w:rsidRPr="0097272E">
        <w:rPr>
          <w:rFonts w:asciiTheme="minorHAnsi" w:hAnsiTheme="minorHAnsi" w:cstheme="minorBidi"/>
          <w:i/>
          <w:iCs/>
          <w:sz w:val="22"/>
          <w:szCs w:val="22"/>
          <w:lang w:val="en-GB"/>
        </w:rPr>
        <w:t>Eligible costs are specified in Article 3 of this Call and must comply with the provisions set therein.</w:t>
      </w:r>
    </w:p>
    <w:p w14:paraId="461B6BD0" w14:textId="77777777" w:rsidR="00B96D96" w:rsidRPr="00B96D96" w:rsidRDefault="00B96D96" w:rsidP="00217F63">
      <w:pPr>
        <w:rPr>
          <w:rFonts w:asciiTheme="minorHAnsi" w:hAnsiTheme="minorHAnsi" w:cstheme="minorHAnsi"/>
          <w:sz w:val="22"/>
          <w:szCs w:val="22"/>
          <w:lang w:val="en-GB"/>
        </w:rPr>
      </w:pPr>
    </w:p>
    <w:tbl>
      <w:tblPr>
        <w:tblStyle w:val="TableGrid"/>
        <w:tblW w:w="0" w:type="auto"/>
        <w:tblLook w:val="04A0" w:firstRow="1" w:lastRow="0" w:firstColumn="1" w:lastColumn="0" w:noHBand="0" w:noVBand="1"/>
      </w:tblPr>
      <w:tblGrid>
        <w:gridCol w:w="6799"/>
        <w:gridCol w:w="2823"/>
      </w:tblGrid>
      <w:tr w:rsidR="00B96D96" w:rsidRPr="00B96D96" w14:paraId="64FB81FC" w14:textId="77777777" w:rsidTr="537CB4D4">
        <w:tc>
          <w:tcPr>
            <w:tcW w:w="6799" w:type="dxa"/>
            <w:shd w:val="clear" w:color="auto" w:fill="8EAADB" w:themeFill="accent1" w:themeFillTint="99"/>
          </w:tcPr>
          <w:p w14:paraId="56C512C8" w14:textId="27C37BC9" w:rsidR="00B96D96" w:rsidRPr="00B96D96" w:rsidRDefault="00B96D96" w:rsidP="00B96D96">
            <w:pPr>
              <w:jc w:val="center"/>
              <w:rPr>
                <w:rFonts w:asciiTheme="minorHAnsi" w:hAnsiTheme="minorHAnsi" w:cstheme="minorHAnsi"/>
                <w:b/>
                <w:bCs/>
                <w:sz w:val="22"/>
                <w:szCs w:val="22"/>
                <w:lang w:val="en-GB"/>
              </w:rPr>
            </w:pPr>
            <w:r w:rsidRPr="00B96D96">
              <w:rPr>
                <w:rFonts w:asciiTheme="minorHAnsi" w:hAnsiTheme="minorHAnsi" w:cstheme="minorHAnsi"/>
                <w:b/>
                <w:bCs/>
                <w:sz w:val="22"/>
                <w:szCs w:val="22"/>
                <w:lang w:val="en-GB"/>
              </w:rPr>
              <w:t>Item</w:t>
            </w:r>
            <w:r w:rsidR="00F52E21">
              <w:rPr>
                <w:rFonts w:asciiTheme="minorHAnsi" w:hAnsiTheme="minorHAnsi" w:cstheme="minorHAnsi"/>
                <w:b/>
                <w:bCs/>
                <w:sz w:val="22"/>
                <w:szCs w:val="22"/>
                <w:lang w:val="en-GB"/>
              </w:rPr>
              <w:t>/service</w:t>
            </w:r>
            <w:r>
              <w:rPr>
                <w:rFonts w:asciiTheme="minorHAnsi" w:hAnsiTheme="minorHAnsi" w:cstheme="minorHAnsi"/>
                <w:b/>
                <w:bCs/>
                <w:sz w:val="22"/>
                <w:szCs w:val="22"/>
                <w:lang w:val="en-GB"/>
              </w:rPr>
              <w:t xml:space="preserve"> description</w:t>
            </w:r>
          </w:p>
        </w:tc>
        <w:tc>
          <w:tcPr>
            <w:tcW w:w="2823" w:type="dxa"/>
            <w:shd w:val="clear" w:color="auto" w:fill="8EAADB" w:themeFill="accent1" w:themeFillTint="99"/>
          </w:tcPr>
          <w:p w14:paraId="616E7140" w14:textId="0F68FB69" w:rsidR="00B96D96" w:rsidRPr="00B96D96" w:rsidRDefault="19ED39F4" w:rsidP="24B04345">
            <w:pPr>
              <w:jc w:val="center"/>
              <w:rPr>
                <w:rFonts w:asciiTheme="minorHAnsi" w:hAnsiTheme="minorHAnsi" w:cstheme="minorBidi"/>
                <w:b/>
                <w:bCs/>
                <w:sz w:val="22"/>
                <w:szCs w:val="22"/>
                <w:lang w:val="en-GB"/>
              </w:rPr>
            </w:pPr>
            <w:r w:rsidRPr="24B04345">
              <w:rPr>
                <w:rFonts w:asciiTheme="minorHAnsi" w:hAnsiTheme="minorHAnsi" w:cstheme="minorBidi"/>
                <w:b/>
                <w:bCs/>
                <w:sz w:val="22"/>
                <w:szCs w:val="22"/>
                <w:lang w:val="en-GB"/>
              </w:rPr>
              <w:t xml:space="preserve">Estimated </w:t>
            </w:r>
            <w:r w:rsidR="00B96D96" w:rsidRPr="24B04345">
              <w:rPr>
                <w:rFonts w:asciiTheme="minorHAnsi" w:hAnsiTheme="minorHAnsi" w:cstheme="minorBidi"/>
                <w:b/>
                <w:bCs/>
                <w:sz w:val="22"/>
                <w:szCs w:val="22"/>
                <w:lang w:val="en-GB"/>
              </w:rPr>
              <w:t>Cost</w:t>
            </w:r>
          </w:p>
        </w:tc>
      </w:tr>
      <w:tr w:rsidR="00B96D96" w14:paraId="760DF497" w14:textId="77777777" w:rsidTr="537CB4D4">
        <w:trPr>
          <w:trHeight w:val="721"/>
        </w:trPr>
        <w:tc>
          <w:tcPr>
            <w:tcW w:w="6799" w:type="dxa"/>
          </w:tcPr>
          <w:p w14:paraId="1FB6834E" w14:textId="77777777" w:rsidR="00B96D96" w:rsidRDefault="00B96D96" w:rsidP="00217F63">
            <w:pPr>
              <w:rPr>
                <w:rFonts w:asciiTheme="minorHAnsi" w:hAnsiTheme="minorHAnsi" w:cstheme="minorHAnsi"/>
                <w:sz w:val="22"/>
                <w:szCs w:val="22"/>
                <w:lang w:val="en-GB"/>
              </w:rPr>
            </w:pPr>
          </w:p>
        </w:tc>
        <w:tc>
          <w:tcPr>
            <w:tcW w:w="2823" w:type="dxa"/>
          </w:tcPr>
          <w:p w14:paraId="37D80A3F" w14:textId="77777777" w:rsidR="00B96D96" w:rsidRDefault="00B96D96" w:rsidP="00217F63">
            <w:pPr>
              <w:rPr>
                <w:rFonts w:asciiTheme="minorHAnsi" w:hAnsiTheme="minorHAnsi" w:cstheme="minorHAnsi"/>
                <w:sz w:val="22"/>
                <w:szCs w:val="22"/>
                <w:lang w:val="en-GB"/>
              </w:rPr>
            </w:pPr>
          </w:p>
        </w:tc>
      </w:tr>
      <w:tr w:rsidR="00B96D96" w14:paraId="3501F065" w14:textId="77777777" w:rsidTr="537CB4D4">
        <w:trPr>
          <w:trHeight w:val="884"/>
        </w:trPr>
        <w:tc>
          <w:tcPr>
            <w:tcW w:w="6799" w:type="dxa"/>
          </w:tcPr>
          <w:p w14:paraId="106D3FAB" w14:textId="77777777" w:rsidR="00B96D96" w:rsidRDefault="00B96D96" w:rsidP="00217F63">
            <w:pPr>
              <w:rPr>
                <w:rFonts w:asciiTheme="minorHAnsi" w:hAnsiTheme="minorHAnsi" w:cstheme="minorHAnsi"/>
                <w:sz w:val="22"/>
                <w:szCs w:val="22"/>
                <w:lang w:val="en-GB"/>
              </w:rPr>
            </w:pPr>
          </w:p>
        </w:tc>
        <w:tc>
          <w:tcPr>
            <w:tcW w:w="2823" w:type="dxa"/>
          </w:tcPr>
          <w:p w14:paraId="4A302B82" w14:textId="77777777" w:rsidR="00B96D96" w:rsidRDefault="00B96D96" w:rsidP="00217F63">
            <w:pPr>
              <w:rPr>
                <w:rFonts w:asciiTheme="minorHAnsi" w:hAnsiTheme="minorHAnsi" w:cstheme="minorHAnsi"/>
                <w:sz w:val="22"/>
                <w:szCs w:val="22"/>
                <w:lang w:val="en-GB"/>
              </w:rPr>
            </w:pPr>
          </w:p>
        </w:tc>
      </w:tr>
      <w:tr w:rsidR="00B96D96" w14:paraId="3A4BEDFF" w14:textId="77777777" w:rsidTr="537CB4D4">
        <w:trPr>
          <w:trHeight w:val="855"/>
        </w:trPr>
        <w:tc>
          <w:tcPr>
            <w:tcW w:w="6799" w:type="dxa"/>
          </w:tcPr>
          <w:p w14:paraId="26702830" w14:textId="77777777" w:rsidR="00B96D96" w:rsidRDefault="00B96D96" w:rsidP="00217F63">
            <w:pPr>
              <w:rPr>
                <w:rFonts w:asciiTheme="minorHAnsi" w:hAnsiTheme="minorHAnsi" w:cstheme="minorHAnsi"/>
                <w:sz w:val="22"/>
                <w:szCs w:val="22"/>
                <w:lang w:val="en-GB"/>
              </w:rPr>
            </w:pPr>
          </w:p>
        </w:tc>
        <w:tc>
          <w:tcPr>
            <w:tcW w:w="2823" w:type="dxa"/>
          </w:tcPr>
          <w:p w14:paraId="37C27694" w14:textId="77777777" w:rsidR="00B96D96" w:rsidRDefault="00B96D96" w:rsidP="00217F63">
            <w:pPr>
              <w:rPr>
                <w:rFonts w:asciiTheme="minorHAnsi" w:hAnsiTheme="minorHAnsi" w:cstheme="minorHAnsi"/>
                <w:sz w:val="22"/>
                <w:szCs w:val="22"/>
                <w:lang w:val="en-GB"/>
              </w:rPr>
            </w:pPr>
          </w:p>
        </w:tc>
      </w:tr>
      <w:tr w:rsidR="00B96D96" w:rsidRPr="00B96D96" w14:paraId="392DE657" w14:textId="77777777" w:rsidTr="537CB4D4">
        <w:tc>
          <w:tcPr>
            <w:tcW w:w="6799" w:type="dxa"/>
            <w:shd w:val="clear" w:color="auto" w:fill="8EAADB" w:themeFill="accent1" w:themeFillTint="99"/>
          </w:tcPr>
          <w:p w14:paraId="0DF62E80" w14:textId="44D176A6" w:rsidR="00B96D96" w:rsidRPr="00B96D96" w:rsidRDefault="00B96D96" w:rsidP="00B96D96">
            <w:pPr>
              <w:jc w:val="center"/>
              <w:rPr>
                <w:rFonts w:asciiTheme="minorHAnsi" w:hAnsiTheme="minorHAnsi" w:cstheme="minorHAnsi"/>
                <w:b/>
                <w:bCs/>
                <w:sz w:val="22"/>
                <w:szCs w:val="22"/>
                <w:lang w:val="en-GB"/>
              </w:rPr>
            </w:pPr>
            <w:r w:rsidRPr="00B96D96">
              <w:rPr>
                <w:rFonts w:asciiTheme="minorHAnsi" w:hAnsiTheme="minorHAnsi" w:cstheme="minorHAnsi"/>
                <w:b/>
                <w:bCs/>
                <w:sz w:val="22"/>
                <w:szCs w:val="22"/>
                <w:lang w:val="en-GB"/>
              </w:rPr>
              <w:t>Total Cost</w:t>
            </w:r>
          </w:p>
        </w:tc>
        <w:tc>
          <w:tcPr>
            <w:tcW w:w="2823" w:type="dxa"/>
            <w:shd w:val="clear" w:color="auto" w:fill="8EAADB" w:themeFill="accent1" w:themeFillTint="99"/>
          </w:tcPr>
          <w:p w14:paraId="38629654" w14:textId="4A204AA5" w:rsidR="00B96D96" w:rsidRPr="00B96D96" w:rsidRDefault="00B96D96" w:rsidP="537CB4D4">
            <w:pPr>
              <w:jc w:val="center"/>
              <w:rPr>
                <w:rFonts w:asciiTheme="minorHAnsi" w:hAnsiTheme="minorHAnsi" w:cstheme="minorBidi"/>
                <w:b/>
                <w:bCs/>
                <w:sz w:val="22"/>
                <w:szCs w:val="22"/>
                <w:lang w:val="en-GB"/>
              </w:rPr>
            </w:pPr>
          </w:p>
        </w:tc>
      </w:tr>
    </w:tbl>
    <w:p w14:paraId="2547FAE2" w14:textId="77777777" w:rsidR="00B96D96" w:rsidRPr="00B96D96" w:rsidRDefault="00B96D96" w:rsidP="00217F63">
      <w:pPr>
        <w:rPr>
          <w:rFonts w:asciiTheme="minorHAnsi" w:hAnsiTheme="minorHAnsi" w:cstheme="minorHAnsi"/>
          <w:sz w:val="22"/>
          <w:szCs w:val="22"/>
          <w:lang w:val="en-GB"/>
        </w:rPr>
      </w:pPr>
    </w:p>
    <w:p w14:paraId="53D14BA1" w14:textId="77777777" w:rsidR="00B96D96" w:rsidRPr="00B96D96" w:rsidRDefault="00B96D96" w:rsidP="00217F63">
      <w:pPr>
        <w:rPr>
          <w:rFonts w:asciiTheme="minorHAnsi" w:hAnsiTheme="minorHAnsi" w:cstheme="minorHAnsi"/>
          <w:sz w:val="22"/>
          <w:szCs w:val="22"/>
          <w:lang w:val="en-GB"/>
        </w:rPr>
      </w:pPr>
    </w:p>
    <w:p w14:paraId="3EC42CC3" w14:textId="77777777" w:rsidR="00B96D96" w:rsidRPr="00B96D96" w:rsidRDefault="00B96D96" w:rsidP="00217F63">
      <w:pPr>
        <w:rPr>
          <w:rFonts w:asciiTheme="minorHAnsi" w:hAnsiTheme="minorHAnsi" w:cstheme="minorHAnsi"/>
          <w:sz w:val="22"/>
          <w:szCs w:val="22"/>
          <w:lang w:val="en-GB"/>
        </w:rPr>
      </w:pPr>
    </w:p>
    <w:p w14:paraId="20A07A72" w14:textId="77777777" w:rsidR="00E73A48" w:rsidRPr="00217F63" w:rsidRDefault="00E73A48" w:rsidP="00217F63">
      <w:pPr>
        <w:rPr>
          <w:rFonts w:asciiTheme="minorHAnsi" w:hAnsiTheme="minorHAnsi" w:cstheme="minorHAnsi"/>
          <w:b/>
          <w:bCs/>
          <w:iCs/>
          <w:sz w:val="22"/>
          <w:szCs w:val="22"/>
          <w:lang w:val="en-US"/>
        </w:rPr>
      </w:pPr>
    </w:p>
    <w:p w14:paraId="6AE8C818" w14:textId="77777777" w:rsidR="00217F63" w:rsidRPr="00217F63" w:rsidRDefault="00217F63" w:rsidP="00217F63">
      <w:pPr>
        <w:rPr>
          <w:rFonts w:asciiTheme="minorHAnsi" w:hAnsiTheme="minorHAnsi" w:cstheme="minorHAnsi"/>
          <w:i/>
          <w:iCs/>
          <w:sz w:val="22"/>
          <w:szCs w:val="22"/>
          <w:lang w:val="en"/>
        </w:rPr>
      </w:pPr>
    </w:p>
    <w:p w14:paraId="6751DC3A" w14:textId="77777777" w:rsidR="00217F63" w:rsidRPr="00217F63" w:rsidRDefault="00217F63" w:rsidP="00217F63">
      <w:pPr>
        <w:rPr>
          <w:rFonts w:asciiTheme="minorHAnsi" w:hAnsiTheme="minorHAnsi" w:cstheme="minorHAnsi"/>
          <w:color w:val="FF0000"/>
          <w:sz w:val="20"/>
          <w:szCs w:val="20"/>
          <w:lang w:val="en-GB"/>
        </w:rPr>
      </w:pPr>
      <w:r w:rsidRPr="00217F63">
        <w:rPr>
          <w:rFonts w:asciiTheme="minorHAnsi" w:hAnsiTheme="minorHAnsi" w:cstheme="minorHAnsi"/>
          <w:i/>
          <w:color w:val="FF0000"/>
          <w:sz w:val="20"/>
          <w:szCs w:val="20"/>
          <w:lang w:val="en-US"/>
        </w:rPr>
        <w:t xml:space="preserve">Excess characters </w:t>
      </w:r>
      <w:r w:rsidRPr="00217F63">
        <w:rPr>
          <w:rFonts w:asciiTheme="minorHAnsi" w:hAnsiTheme="minorHAnsi" w:cstheme="minorHAnsi"/>
          <w:b/>
          <w:bCs/>
          <w:i/>
          <w:color w:val="FF0000"/>
          <w:sz w:val="20"/>
          <w:szCs w:val="20"/>
          <w:lang w:val="en-US"/>
        </w:rPr>
        <w:t>will not be taken</w:t>
      </w:r>
      <w:r w:rsidRPr="00217F63">
        <w:rPr>
          <w:rFonts w:asciiTheme="minorHAnsi" w:hAnsiTheme="minorHAnsi" w:cstheme="minorHAnsi"/>
          <w:i/>
          <w:color w:val="FF0000"/>
          <w:sz w:val="20"/>
          <w:szCs w:val="20"/>
          <w:lang w:val="en-US"/>
        </w:rPr>
        <w:t xml:space="preserve"> into consideration by the evaluators</w:t>
      </w:r>
    </w:p>
    <w:p w14:paraId="4A7A83F2" w14:textId="77777777" w:rsidR="00217F63" w:rsidRPr="00217F63" w:rsidRDefault="00217F63" w:rsidP="00217F63">
      <w:pPr>
        <w:rPr>
          <w:rFonts w:asciiTheme="minorHAnsi" w:hAnsiTheme="minorHAnsi" w:cstheme="minorHAnsi"/>
          <w:i/>
          <w:iCs/>
          <w:sz w:val="22"/>
          <w:szCs w:val="22"/>
          <w:lang w:val="en-GB"/>
        </w:rPr>
      </w:pPr>
    </w:p>
    <w:p w14:paraId="60C72C94" w14:textId="5EA83EC1" w:rsidR="001E78CC" w:rsidRPr="00217F63" w:rsidRDefault="001E78CC" w:rsidP="00217F63">
      <w:pPr>
        <w:rPr>
          <w:rFonts w:asciiTheme="minorHAnsi" w:hAnsiTheme="minorHAnsi" w:cstheme="minorHAnsi"/>
          <w:sz w:val="22"/>
          <w:szCs w:val="22"/>
          <w:lang w:val="en-GB"/>
        </w:rPr>
      </w:pPr>
    </w:p>
    <w:sectPr w:rsidR="001E78CC" w:rsidRPr="00217F63" w:rsidSect="00AB6149">
      <w:headerReference w:type="even" r:id="rId7"/>
      <w:headerReference w:type="default" r:id="rId8"/>
      <w:footerReference w:type="even" r:id="rId9"/>
      <w:footerReference w:type="default" r:id="rId10"/>
      <w:headerReference w:type="first" r:id="rId11"/>
      <w:footerReference w:type="first" r:id="rId12"/>
      <w:pgSz w:w="11900" w:h="16840"/>
      <w:pgMar w:top="1417" w:right="1134" w:bottom="1134" w:left="1134" w:header="9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B06DD" w14:textId="77777777" w:rsidR="00FA18FB" w:rsidRDefault="00FA18FB" w:rsidP="00AB6149">
      <w:r>
        <w:separator/>
      </w:r>
    </w:p>
  </w:endnote>
  <w:endnote w:type="continuationSeparator" w:id="0">
    <w:p w14:paraId="57236C55" w14:textId="77777777" w:rsidR="00FA18FB" w:rsidRDefault="00FA18FB" w:rsidP="00AB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284B" w14:textId="77777777" w:rsidR="004E1D35" w:rsidRDefault="004E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D768" w14:textId="4C1E19C3" w:rsidR="00AB6149" w:rsidRDefault="00743EE0" w:rsidP="00AB6149">
    <w:pPr>
      <w:pStyle w:val="Footer"/>
      <w:jc w:val="center"/>
    </w:pPr>
    <w:r>
      <w:rPr>
        <w:noProof/>
        <w:sz w:val="8"/>
        <w:szCs w:val="8"/>
        <w:lang w:eastAsia="it-IT"/>
      </w:rPr>
      <w:drawing>
        <wp:inline distT="0" distB="0" distL="0" distR="0" wp14:anchorId="2A09DE13" wp14:editId="27DC5E65">
          <wp:extent cx="1442720" cy="4273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4273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C387" w14:textId="77777777" w:rsidR="004E1D35" w:rsidRDefault="004E1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2A226" w14:textId="77777777" w:rsidR="00FA18FB" w:rsidRDefault="00FA18FB" w:rsidP="00AB6149">
      <w:r>
        <w:separator/>
      </w:r>
    </w:p>
  </w:footnote>
  <w:footnote w:type="continuationSeparator" w:id="0">
    <w:p w14:paraId="5AA11F79" w14:textId="77777777" w:rsidR="00FA18FB" w:rsidRDefault="00FA18FB" w:rsidP="00AB6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3C17" w14:textId="77777777" w:rsidR="004E1D35" w:rsidRDefault="004E1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2E1E" w14:textId="605138DB" w:rsidR="00CC5B00" w:rsidRDefault="00743EE0">
    <w:pPr>
      <w:pStyle w:val="Header"/>
    </w:pPr>
    <w:r>
      <w:rPr>
        <w:noProof/>
      </w:rPr>
      <w:drawing>
        <wp:inline distT="0" distB="0" distL="0" distR="0" wp14:anchorId="0F00BAC5" wp14:editId="3250C98F">
          <wp:extent cx="4192270" cy="12528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2270" cy="1252855"/>
                  </a:xfrm>
                  <a:prstGeom prst="rect">
                    <a:avLst/>
                  </a:prstGeom>
                  <a:noFill/>
                  <a:ln>
                    <a:noFill/>
                  </a:ln>
                </pic:spPr>
              </pic:pic>
            </a:graphicData>
          </a:graphic>
        </wp:inline>
      </w:drawing>
    </w:r>
  </w:p>
  <w:p w14:paraId="4BFA067F" w14:textId="77777777" w:rsidR="00583EAB" w:rsidRPr="00CC5B00" w:rsidRDefault="00583EAB">
    <w:pPr>
      <w:pStyle w:val="Header"/>
      <w:rPr>
        <w:noProof/>
        <w:sz w:val="8"/>
        <w:szCs w:val="8"/>
        <w:lang w:eastAsia="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77B7" w14:textId="77777777" w:rsidR="004E1D35" w:rsidRDefault="004E1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294"/>
    <w:multiLevelType w:val="hybridMultilevel"/>
    <w:tmpl w:val="6E2C087E"/>
    <w:lvl w:ilvl="0" w:tplc="F6108DA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637731E"/>
    <w:multiLevelType w:val="hybridMultilevel"/>
    <w:tmpl w:val="4DBCA330"/>
    <w:lvl w:ilvl="0" w:tplc="F6108DA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79E3C98"/>
    <w:multiLevelType w:val="hybridMultilevel"/>
    <w:tmpl w:val="8A426ED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59A4E1D"/>
    <w:multiLevelType w:val="hybridMultilevel"/>
    <w:tmpl w:val="0B7E37E6"/>
    <w:lvl w:ilvl="0" w:tplc="F6108DA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56B35246"/>
    <w:multiLevelType w:val="multilevel"/>
    <w:tmpl w:val="8904E81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5" w15:restartNumberingAfterBreak="0">
    <w:nsid w:val="7724623B"/>
    <w:multiLevelType w:val="hybridMultilevel"/>
    <w:tmpl w:val="80B87DFC"/>
    <w:lvl w:ilvl="0" w:tplc="F6108DA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294873866">
    <w:abstractNumId w:val="2"/>
  </w:num>
  <w:num w:numId="2" w16cid:durableId="1401126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1444368">
    <w:abstractNumId w:val="0"/>
  </w:num>
  <w:num w:numId="4" w16cid:durableId="1472945318">
    <w:abstractNumId w:val="3"/>
  </w:num>
  <w:num w:numId="5" w16cid:durableId="1951545710">
    <w:abstractNumId w:val="1"/>
  </w:num>
  <w:num w:numId="6" w16cid:durableId="1191410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49"/>
    <w:rsid w:val="00001F51"/>
    <w:rsid w:val="00040CEB"/>
    <w:rsid w:val="00047D69"/>
    <w:rsid w:val="00075EE4"/>
    <w:rsid w:val="00085896"/>
    <w:rsid w:val="00087285"/>
    <w:rsid w:val="000925C0"/>
    <w:rsid w:val="000B3333"/>
    <w:rsid w:val="000C06F5"/>
    <w:rsid w:val="000C4FD8"/>
    <w:rsid w:val="000C783D"/>
    <w:rsid w:val="000C7DF9"/>
    <w:rsid w:val="000D2A7B"/>
    <w:rsid w:val="000F292D"/>
    <w:rsid w:val="000F422B"/>
    <w:rsid w:val="00102654"/>
    <w:rsid w:val="001347CF"/>
    <w:rsid w:val="001C0032"/>
    <w:rsid w:val="001C5983"/>
    <w:rsid w:val="001E78CC"/>
    <w:rsid w:val="00200BE8"/>
    <w:rsid w:val="00217F63"/>
    <w:rsid w:val="00244CAD"/>
    <w:rsid w:val="00263A3B"/>
    <w:rsid w:val="00264E6B"/>
    <w:rsid w:val="002836DC"/>
    <w:rsid w:val="002A022B"/>
    <w:rsid w:val="002A7BFF"/>
    <w:rsid w:val="002B01E1"/>
    <w:rsid w:val="002D43DD"/>
    <w:rsid w:val="002D77DB"/>
    <w:rsid w:val="002E701F"/>
    <w:rsid w:val="00305E49"/>
    <w:rsid w:val="00353C00"/>
    <w:rsid w:val="00355E6A"/>
    <w:rsid w:val="00364B5D"/>
    <w:rsid w:val="00372FEF"/>
    <w:rsid w:val="003955E6"/>
    <w:rsid w:val="003A38E2"/>
    <w:rsid w:val="003C010E"/>
    <w:rsid w:val="003C173F"/>
    <w:rsid w:val="003E2DC9"/>
    <w:rsid w:val="00400A78"/>
    <w:rsid w:val="00446619"/>
    <w:rsid w:val="0045584B"/>
    <w:rsid w:val="004812B4"/>
    <w:rsid w:val="00485A13"/>
    <w:rsid w:val="00486BCE"/>
    <w:rsid w:val="004872E0"/>
    <w:rsid w:val="004A2693"/>
    <w:rsid w:val="004A4FF8"/>
    <w:rsid w:val="004D7AC4"/>
    <w:rsid w:val="004E1D35"/>
    <w:rsid w:val="004E4544"/>
    <w:rsid w:val="00500AC9"/>
    <w:rsid w:val="00530AD6"/>
    <w:rsid w:val="00533C18"/>
    <w:rsid w:val="00583EAB"/>
    <w:rsid w:val="00596C83"/>
    <w:rsid w:val="005D0387"/>
    <w:rsid w:val="005D239D"/>
    <w:rsid w:val="005E12CB"/>
    <w:rsid w:val="005E1A56"/>
    <w:rsid w:val="006044B3"/>
    <w:rsid w:val="006315A7"/>
    <w:rsid w:val="006513EC"/>
    <w:rsid w:val="00663120"/>
    <w:rsid w:val="00687407"/>
    <w:rsid w:val="00692E72"/>
    <w:rsid w:val="006B4BC1"/>
    <w:rsid w:val="006D7F7A"/>
    <w:rsid w:val="006E1C69"/>
    <w:rsid w:val="006E47DF"/>
    <w:rsid w:val="006F0143"/>
    <w:rsid w:val="007270E0"/>
    <w:rsid w:val="00743EE0"/>
    <w:rsid w:val="00750781"/>
    <w:rsid w:val="007557C5"/>
    <w:rsid w:val="00792388"/>
    <w:rsid w:val="007A0396"/>
    <w:rsid w:val="007B4FAF"/>
    <w:rsid w:val="007F6037"/>
    <w:rsid w:val="00800718"/>
    <w:rsid w:val="008024DD"/>
    <w:rsid w:val="00844B03"/>
    <w:rsid w:val="00846E63"/>
    <w:rsid w:val="00853EA8"/>
    <w:rsid w:val="00881EA9"/>
    <w:rsid w:val="00895BC9"/>
    <w:rsid w:val="008C25DF"/>
    <w:rsid w:val="008E5161"/>
    <w:rsid w:val="00904F66"/>
    <w:rsid w:val="00920E0E"/>
    <w:rsid w:val="00930294"/>
    <w:rsid w:val="0094638C"/>
    <w:rsid w:val="00947D8F"/>
    <w:rsid w:val="009502BB"/>
    <w:rsid w:val="009536AC"/>
    <w:rsid w:val="0096644A"/>
    <w:rsid w:val="00967C94"/>
    <w:rsid w:val="0097272E"/>
    <w:rsid w:val="00974D71"/>
    <w:rsid w:val="00987FCB"/>
    <w:rsid w:val="00995CE7"/>
    <w:rsid w:val="009B0294"/>
    <w:rsid w:val="009D51FE"/>
    <w:rsid w:val="009F7922"/>
    <w:rsid w:val="00A23B7C"/>
    <w:rsid w:val="00A33B36"/>
    <w:rsid w:val="00A37390"/>
    <w:rsid w:val="00A5560C"/>
    <w:rsid w:val="00A8260C"/>
    <w:rsid w:val="00A9707B"/>
    <w:rsid w:val="00AB6149"/>
    <w:rsid w:val="00AD4C95"/>
    <w:rsid w:val="00AE3521"/>
    <w:rsid w:val="00AF7917"/>
    <w:rsid w:val="00B31B7F"/>
    <w:rsid w:val="00B404E8"/>
    <w:rsid w:val="00B820B9"/>
    <w:rsid w:val="00B87AF4"/>
    <w:rsid w:val="00B96D96"/>
    <w:rsid w:val="00BA671F"/>
    <w:rsid w:val="00BF5BCB"/>
    <w:rsid w:val="00C13AE3"/>
    <w:rsid w:val="00C40A52"/>
    <w:rsid w:val="00C52FB5"/>
    <w:rsid w:val="00C61800"/>
    <w:rsid w:val="00C62287"/>
    <w:rsid w:val="00CC5B00"/>
    <w:rsid w:val="00D018C6"/>
    <w:rsid w:val="00D15FFA"/>
    <w:rsid w:val="00D2458E"/>
    <w:rsid w:val="00D53512"/>
    <w:rsid w:val="00D63C9E"/>
    <w:rsid w:val="00DA0258"/>
    <w:rsid w:val="00DD1495"/>
    <w:rsid w:val="00E077DB"/>
    <w:rsid w:val="00E2290E"/>
    <w:rsid w:val="00E266CF"/>
    <w:rsid w:val="00E32B4D"/>
    <w:rsid w:val="00E37C6B"/>
    <w:rsid w:val="00E44EB4"/>
    <w:rsid w:val="00E60975"/>
    <w:rsid w:val="00E64BE2"/>
    <w:rsid w:val="00E73A48"/>
    <w:rsid w:val="00E845CE"/>
    <w:rsid w:val="00EA73AD"/>
    <w:rsid w:val="00EB58F5"/>
    <w:rsid w:val="00EC16BE"/>
    <w:rsid w:val="00EE29F9"/>
    <w:rsid w:val="00EE47D9"/>
    <w:rsid w:val="00EE7878"/>
    <w:rsid w:val="00F01901"/>
    <w:rsid w:val="00F1281B"/>
    <w:rsid w:val="00F14C0A"/>
    <w:rsid w:val="00F375F6"/>
    <w:rsid w:val="00F403B9"/>
    <w:rsid w:val="00F52E21"/>
    <w:rsid w:val="00F65FEE"/>
    <w:rsid w:val="00F94691"/>
    <w:rsid w:val="00FA18FB"/>
    <w:rsid w:val="00FB7D2B"/>
    <w:rsid w:val="00FC2BD0"/>
    <w:rsid w:val="00FC4B6A"/>
    <w:rsid w:val="00FE2855"/>
    <w:rsid w:val="05CCCE3B"/>
    <w:rsid w:val="0A164927"/>
    <w:rsid w:val="0D0406BE"/>
    <w:rsid w:val="19ED39F4"/>
    <w:rsid w:val="1A4ED85A"/>
    <w:rsid w:val="2009BC33"/>
    <w:rsid w:val="24B04345"/>
    <w:rsid w:val="3C8B6607"/>
    <w:rsid w:val="41935FE9"/>
    <w:rsid w:val="426C5250"/>
    <w:rsid w:val="4A3F347A"/>
    <w:rsid w:val="505D9593"/>
    <w:rsid w:val="537CB4D4"/>
    <w:rsid w:val="53DF26D3"/>
    <w:rsid w:val="5A64F17B"/>
    <w:rsid w:val="68FE13F9"/>
    <w:rsid w:val="690FF16C"/>
    <w:rsid w:val="6DA3A7B9"/>
    <w:rsid w:val="707691FE"/>
    <w:rsid w:val="71622E51"/>
    <w:rsid w:val="7777B5E3"/>
    <w:rsid w:val="7F7F5DBF"/>
    <w:rsid w:val="7FBBF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7E27BE"/>
  <w15:chartTrackingRefBased/>
  <w15:docId w15:val="{5594827E-EF52-407D-8CF9-6D3D71A1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149"/>
    <w:pPr>
      <w:tabs>
        <w:tab w:val="center" w:pos="4819"/>
        <w:tab w:val="right" w:pos="9638"/>
      </w:tabs>
    </w:pPr>
  </w:style>
  <w:style w:type="character" w:customStyle="1" w:styleId="HeaderChar">
    <w:name w:val="Header Char"/>
    <w:basedOn w:val="DefaultParagraphFont"/>
    <w:link w:val="Header"/>
    <w:uiPriority w:val="99"/>
    <w:rsid w:val="00AB6149"/>
  </w:style>
  <w:style w:type="paragraph" w:styleId="Footer">
    <w:name w:val="footer"/>
    <w:basedOn w:val="Normal"/>
    <w:link w:val="FooterChar"/>
    <w:uiPriority w:val="99"/>
    <w:unhideWhenUsed/>
    <w:rsid w:val="00AB6149"/>
    <w:pPr>
      <w:tabs>
        <w:tab w:val="center" w:pos="4819"/>
        <w:tab w:val="right" w:pos="9638"/>
      </w:tabs>
    </w:pPr>
  </w:style>
  <w:style w:type="character" w:customStyle="1" w:styleId="FooterChar">
    <w:name w:val="Footer Char"/>
    <w:basedOn w:val="DefaultParagraphFont"/>
    <w:link w:val="Footer"/>
    <w:uiPriority w:val="99"/>
    <w:rsid w:val="00AB6149"/>
  </w:style>
  <w:style w:type="table" w:styleId="TableGrid">
    <w:name w:val="Table Grid"/>
    <w:basedOn w:val="TableNormal"/>
    <w:uiPriority w:val="59"/>
    <w:rsid w:val="00743EE0"/>
    <w:rPr>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EE0"/>
    <w:pPr>
      <w:ind w:left="720"/>
      <w:contextualSpacing/>
    </w:pPr>
  </w:style>
  <w:style w:type="paragraph" w:styleId="BodyText">
    <w:name w:val="Body Text"/>
    <w:basedOn w:val="Normal"/>
    <w:link w:val="BodyTextChar"/>
    <w:uiPriority w:val="1"/>
    <w:qFormat/>
    <w:rsid w:val="00743EE0"/>
    <w:pPr>
      <w:widowControl w:val="0"/>
      <w:autoSpaceDE w:val="0"/>
      <w:autoSpaceDN w:val="0"/>
    </w:pPr>
    <w:rPr>
      <w:rFonts w:cs="Calibri"/>
      <w:sz w:val="21"/>
      <w:szCs w:val="21"/>
      <w:lang w:val="en-US"/>
    </w:rPr>
  </w:style>
  <w:style w:type="character" w:customStyle="1" w:styleId="BodyTextChar">
    <w:name w:val="Body Text Char"/>
    <w:basedOn w:val="DefaultParagraphFont"/>
    <w:link w:val="BodyText"/>
    <w:uiPriority w:val="1"/>
    <w:rsid w:val="00743EE0"/>
    <w:rPr>
      <w:rFonts w:cs="Calibri"/>
      <w:sz w:val="21"/>
      <w:szCs w:val="21"/>
      <w:lang w:val="en-US" w:eastAsia="en-US"/>
    </w:rPr>
  </w:style>
  <w:style w:type="paragraph" w:styleId="FootnoteText">
    <w:name w:val="footnote text"/>
    <w:basedOn w:val="Normal"/>
    <w:link w:val="FootnoteTextChar"/>
    <w:uiPriority w:val="99"/>
    <w:semiHidden/>
    <w:unhideWhenUsed/>
    <w:rsid w:val="00217F6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17F63"/>
    <w:rPr>
      <w:rFonts w:asciiTheme="minorHAnsi" w:eastAsiaTheme="minorHAnsi" w:hAnsiTheme="minorHAnsi" w:cstheme="minorBidi"/>
      <w:lang w:val="it-IT" w:eastAsia="en-US"/>
    </w:rPr>
  </w:style>
  <w:style w:type="character" w:styleId="FootnoteReference">
    <w:name w:val="footnote reference"/>
    <w:basedOn w:val="DefaultParagraphFont"/>
    <w:uiPriority w:val="99"/>
    <w:semiHidden/>
    <w:unhideWhenUsed/>
    <w:rsid w:val="00217F63"/>
    <w:rPr>
      <w:vertAlign w:val="superscript"/>
    </w:rPr>
  </w:style>
  <w:style w:type="paragraph" w:styleId="BalloonText">
    <w:name w:val="Balloon Text"/>
    <w:basedOn w:val="Normal"/>
    <w:link w:val="BalloonTextChar"/>
    <w:uiPriority w:val="99"/>
    <w:semiHidden/>
    <w:unhideWhenUsed/>
    <w:rsid w:val="000C4F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D8"/>
    <w:rPr>
      <w:rFonts w:ascii="Segoe UI" w:hAnsi="Segoe UI" w:cs="Segoe UI"/>
      <w:sz w:val="18"/>
      <w:szCs w:val="18"/>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552">
      <w:bodyDiv w:val="1"/>
      <w:marLeft w:val="0"/>
      <w:marRight w:val="0"/>
      <w:marTop w:val="0"/>
      <w:marBottom w:val="0"/>
      <w:divBdr>
        <w:top w:val="none" w:sz="0" w:space="0" w:color="auto"/>
        <w:left w:val="none" w:sz="0" w:space="0" w:color="auto"/>
        <w:bottom w:val="none" w:sz="0" w:space="0" w:color="auto"/>
        <w:right w:val="none" w:sz="0" w:space="0" w:color="auto"/>
      </w:divBdr>
    </w:div>
    <w:div w:id="913245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144</Words>
  <Characters>827</Characters>
  <Application>Microsoft Office Word</Application>
  <DocSecurity>0</DocSecurity>
  <Lines>6</Lines>
  <Paragraphs>1</Paragraphs>
  <ScaleCrop>false</ScaleCrop>
  <Company>Hewlett-Packard Company</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cp:lastModifiedBy>Silvia Tavernini</cp:lastModifiedBy>
  <cp:revision>18</cp:revision>
  <dcterms:created xsi:type="dcterms:W3CDTF">2025-06-04T13:53:00Z</dcterms:created>
  <dcterms:modified xsi:type="dcterms:W3CDTF">2026-02-04T12:03:00Z</dcterms:modified>
</cp:coreProperties>
</file>