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4133" w:rsidP="214C2C8C" w:rsidRDefault="00084133" w14:paraId="43D7E345" w14:textId="5B2BDB82">
      <w:pPr>
        <w:rPr>
          <w:rFonts w:ascii="Calibri" w:hAnsi="Calibri" w:cs="Calibri" w:asciiTheme="minorAscii" w:hAnsiTheme="minorAscii" w:cstheme="minorAscii"/>
          <w:b w:val="1"/>
          <w:bCs w:val="1"/>
          <w:sz w:val="22"/>
          <w:szCs w:val="22"/>
        </w:rPr>
      </w:pPr>
      <w:r w:rsidRPr="1D7AA5FF" w:rsidR="00084133">
        <w:rPr>
          <w:rFonts w:ascii="Calibri" w:hAnsi="Calibri" w:cs="Calibri" w:asciiTheme="minorAscii" w:hAnsiTheme="minorAscii" w:cstheme="minorAscii"/>
          <w:b w:val="1"/>
          <w:bCs w:val="1"/>
          <w:sz w:val="22"/>
          <w:szCs w:val="22"/>
        </w:rPr>
        <w:t xml:space="preserve">ALLEGATO </w:t>
      </w:r>
      <w:r w:rsidRPr="1D7AA5FF" w:rsidR="00084133">
        <w:rPr>
          <w:rFonts w:ascii="Calibri" w:hAnsi="Calibri" w:cs="Calibri" w:asciiTheme="minorAscii" w:hAnsiTheme="minorAscii" w:cstheme="minorAscii"/>
          <w:b w:val="1"/>
          <w:bCs w:val="1"/>
          <w:sz w:val="22"/>
          <w:szCs w:val="22"/>
        </w:rPr>
        <w:t>2</w:t>
      </w:r>
    </w:p>
    <w:p w:rsidR="00084133" w:rsidP="00084133" w:rsidRDefault="00084133" w14:paraId="3C90FB4B" w14:textId="77777777">
      <w:pPr>
        <w:rPr>
          <w:rFonts w:asciiTheme="minorHAnsi" w:hAnsiTheme="minorHAnsi" w:cstheme="minorHAnsi"/>
          <w:b/>
          <w:bCs/>
          <w:sz w:val="22"/>
          <w:szCs w:val="22"/>
        </w:rPr>
      </w:pPr>
    </w:p>
    <w:p w:rsidRPr="006E1C69" w:rsidR="00743EE0" w:rsidP="00743EE0" w:rsidRDefault="00743EE0" w14:paraId="1B796480" w14:textId="018A6F61">
      <w:pPr>
        <w:pStyle w:val="Corpotesto"/>
        <w:kinsoku w:val="0"/>
        <w:overflowPunct w:val="0"/>
        <w:spacing w:line="360" w:lineRule="auto"/>
        <w:ind w:right="-53"/>
        <w:jc w:val="center"/>
        <w:rPr>
          <w:b w:val="1"/>
          <w:bCs w:val="1"/>
          <w:sz w:val="22"/>
          <w:szCs w:val="22"/>
          <w:lang w:val="it-IT"/>
        </w:rPr>
      </w:pPr>
      <w:r w:rsidRPr="1D17589E" w:rsidR="00743EE0">
        <w:rPr>
          <w:b w:val="1"/>
          <w:bCs w:val="1"/>
          <w:sz w:val="22"/>
          <w:szCs w:val="22"/>
          <w:lang w:val="it-IT"/>
        </w:rPr>
        <w:t>BANDO DI ATENEO PER LO SVILUPPO DI NETWORK DI RICERCA INTERNAZIONALI</w:t>
      </w:r>
      <w:r w:rsidRPr="1D17589E" w:rsidR="7F7BE7F2">
        <w:rPr>
          <w:b w:val="1"/>
          <w:bCs w:val="1"/>
          <w:sz w:val="22"/>
          <w:szCs w:val="22"/>
          <w:lang w:val="it-IT"/>
        </w:rPr>
        <w:t xml:space="preserve"> 2026</w:t>
      </w:r>
    </w:p>
    <w:p w:rsidRPr="006E1C69" w:rsidR="00743EE0" w:rsidP="00F403B9" w:rsidRDefault="00F403B9" w14:paraId="02BA36AC" w14:textId="2BBB19C2">
      <w:pPr>
        <w:jc w:val="center"/>
        <w:rPr>
          <w:rFonts w:cs="Calibri"/>
          <w:b/>
          <w:bCs/>
          <w:sz w:val="22"/>
          <w:szCs w:val="22"/>
          <w:lang w:val="en-GB" w:eastAsia="it-IT"/>
        </w:rPr>
      </w:pPr>
      <w:r w:rsidRPr="006E1C69">
        <w:rPr>
          <w:rFonts w:cs="Calibri"/>
          <w:b/>
          <w:bCs/>
          <w:sz w:val="22"/>
          <w:szCs w:val="22"/>
          <w:lang w:val="en-GB"/>
        </w:rPr>
        <w:t>Composition, scientific impact and international funding capacity of the hosting group</w:t>
      </w:r>
    </w:p>
    <w:p w:rsidRPr="00F403B9" w:rsidR="00743EE0" w:rsidP="00743EE0" w:rsidRDefault="00743EE0" w14:paraId="14E3B92D" w14:textId="77777777">
      <w:pPr>
        <w:rPr>
          <w:rFonts w:cs="Calibri"/>
          <w:b/>
          <w:bCs/>
          <w:lang w:val="en-GB" w:eastAsia="it-IT"/>
        </w:rPr>
      </w:pPr>
    </w:p>
    <w:tbl>
      <w:tblPr>
        <w:tblStyle w:val="Grigliatabella"/>
        <w:tblW w:w="0" w:type="auto"/>
        <w:tblLook w:val="04A0" w:firstRow="1" w:lastRow="0" w:firstColumn="1" w:lastColumn="0" w:noHBand="0" w:noVBand="1"/>
      </w:tblPr>
      <w:tblGrid>
        <w:gridCol w:w="4531"/>
        <w:gridCol w:w="5091"/>
      </w:tblGrid>
      <w:tr w:rsidRPr="00F403B9" w:rsidR="00743EE0" w:rsidTr="00F403B9" w14:paraId="7A77E343" w14:textId="77777777">
        <w:tc>
          <w:tcPr>
            <w:tcW w:w="4531" w:type="dxa"/>
            <w:shd w:val="clear" w:color="auto" w:fill="DEEAF6"/>
            <w:vAlign w:val="center"/>
          </w:tcPr>
          <w:p w:rsidRPr="00F403B9" w:rsidR="00743EE0" w:rsidP="00F05656" w:rsidRDefault="00F403B9" w14:paraId="189C25B0" w14:textId="540E0287">
            <w:pPr>
              <w:rPr>
                <w:rFonts w:cs="Calibri"/>
                <w:sz w:val="20"/>
                <w:szCs w:val="20"/>
                <w:lang w:val="en-GB" w:eastAsia="it-IT"/>
              </w:rPr>
            </w:pPr>
            <w:r w:rsidRPr="00F403B9">
              <w:rPr>
                <w:rFonts w:cs="Calibri"/>
                <w:sz w:val="20"/>
                <w:szCs w:val="20"/>
                <w:lang w:val="en-GB" w:eastAsia="it-IT"/>
              </w:rPr>
              <w:t>Hosting institution</w:t>
            </w:r>
          </w:p>
        </w:tc>
        <w:tc>
          <w:tcPr>
            <w:tcW w:w="5091" w:type="dxa"/>
            <w:vAlign w:val="center"/>
          </w:tcPr>
          <w:p w:rsidRPr="00F403B9" w:rsidR="00743EE0" w:rsidP="00F05656" w:rsidRDefault="00743EE0" w14:paraId="395E8743" w14:textId="77777777">
            <w:pPr>
              <w:rPr>
                <w:rFonts w:cs="Calibri"/>
                <w:bCs/>
                <w:iCs/>
                <w:sz w:val="22"/>
                <w:szCs w:val="22"/>
                <w:lang w:val="en-GB" w:eastAsia="it-IT"/>
              </w:rPr>
            </w:pPr>
          </w:p>
        </w:tc>
      </w:tr>
      <w:tr w:rsidRPr="00084133" w:rsidR="00743EE0" w:rsidTr="00F403B9" w14:paraId="2BE7E722" w14:textId="77777777">
        <w:tc>
          <w:tcPr>
            <w:tcW w:w="4531" w:type="dxa"/>
            <w:shd w:val="clear" w:color="auto" w:fill="DEEAF6"/>
            <w:vAlign w:val="center"/>
          </w:tcPr>
          <w:p w:rsidRPr="00F403B9" w:rsidR="00743EE0" w:rsidP="00F05656" w:rsidRDefault="00F403B9" w14:paraId="64567DF2" w14:textId="3A6F6BBD">
            <w:pPr>
              <w:rPr>
                <w:rFonts w:cs="Calibri"/>
                <w:sz w:val="20"/>
                <w:szCs w:val="20"/>
                <w:lang w:val="en-GB" w:eastAsia="it-IT"/>
              </w:rPr>
            </w:pPr>
            <w:r w:rsidRPr="00F403B9">
              <w:rPr>
                <w:rFonts w:cs="Calibri"/>
                <w:sz w:val="20"/>
                <w:szCs w:val="20"/>
                <w:lang w:val="en-GB" w:eastAsia="it-IT"/>
              </w:rPr>
              <w:t>Ranking of the institution (</w:t>
            </w:r>
            <w:r w:rsidRPr="00F403B9">
              <w:rPr>
                <w:rFonts w:cs="Calibri"/>
                <w:i/>
                <w:iCs/>
                <w:sz w:val="20"/>
                <w:szCs w:val="20"/>
                <w:lang w:val="en-GB" w:eastAsia="it-IT"/>
              </w:rPr>
              <w:t>indicate the ranking considered. If not included in any ranking, write “None”</w:t>
            </w:r>
            <w:r w:rsidRPr="00F403B9">
              <w:rPr>
                <w:rFonts w:cs="Calibri"/>
                <w:sz w:val="20"/>
                <w:szCs w:val="20"/>
                <w:lang w:val="en-GB" w:eastAsia="it-IT"/>
              </w:rPr>
              <w:t>)</w:t>
            </w:r>
          </w:p>
        </w:tc>
        <w:tc>
          <w:tcPr>
            <w:tcW w:w="5091" w:type="dxa"/>
            <w:vAlign w:val="center"/>
          </w:tcPr>
          <w:p w:rsidRPr="00F403B9" w:rsidR="00743EE0" w:rsidP="00F05656" w:rsidRDefault="00743EE0" w14:paraId="652A8973" w14:textId="77777777">
            <w:pPr>
              <w:rPr>
                <w:rFonts w:cs="Calibri"/>
                <w:bCs/>
                <w:iCs/>
                <w:sz w:val="22"/>
                <w:szCs w:val="22"/>
                <w:lang w:val="en-GB" w:eastAsia="it-IT"/>
              </w:rPr>
            </w:pPr>
          </w:p>
        </w:tc>
      </w:tr>
      <w:tr w:rsidRPr="00F403B9" w:rsidR="00743EE0" w:rsidTr="00F403B9" w14:paraId="37A706A8" w14:textId="77777777">
        <w:tc>
          <w:tcPr>
            <w:tcW w:w="4531" w:type="dxa"/>
            <w:shd w:val="clear" w:color="auto" w:fill="DEEAF6"/>
            <w:vAlign w:val="center"/>
          </w:tcPr>
          <w:p w:rsidRPr="00F403B9" w:rsidR="00F403B9" w:rsidP="00F403B9" w:rsidRDefault="00F403B9" w14:paraId="52158467" w14:textId="3659FE91">
            <w:pPr>
              <w:rPr>
                <w:rFonts w:cs="Calibri"/>
                <w:sz w:val="20"/>
                <w:szCs w:val="20"/>
                <w:lang w:val="en-GB" w:eastAsia="it-IT"/>
              </w:rPr>
            </w:pPr>
            <w:r w:rsidRPr="00F403B9">
              <w:rPr>
                <w:rFonts w:cs="Calibri"/>
                <w:sz w:val="20"/>
                <w:szCs w:val="20"/>
                <w:lang w:val="en-GB" w:eastAsia="it-IT"/>
              </w:rPr>
              <w:t>Name of hosting group/lab/centre</w:t>
            </w:r>
          </w:p>
          <w:p w:rsidRPr="00F403B9" w:rsidR="00743EE0" w:rsidP="00F403B9" w:rsidRDefault="00F403B9" w14:paraId="1382428D" w14:textId="7801E4DA">
            <w:pPr>
              <w:rPr>
                <w:rFonts w:cs="Calibri"/>
                <w:sz w:val="20"/>
                <w:szCs w:val="20"/>
                <w:lang w:val="en-GB" w:eastAsia="it-IT"/>
              </w:rPr>
            </w:pPr>
            <w:r w:rsidRPr="00F403B9">
              <w:rPr>
                <w:rFonts w:cs="Calibri"/>
                <w:sz w:val="20"/>
                <w:szCs w:val="20"/>
                <w:lang w:val="en-GB" w:eastAsia="it-IT"/>
              </w:rPr>
              <w:t>Address</w:t>
            </w:r>
          </w:p>
        </w:tc>
        <w:tc>
          <w:tcPr>
            <w:tcW w:w="5091" w:type="dxa"/>
            <w:vAlign w:val="center"/>
          </w:tcPr>
          <w:p w:rsidRPr="00F403B9" w:rsidR="00743EE0" w:rsidP="00F05656" w:rsidRDefault="00743EE0" w14:paraId="073FDA51" w14:textId="77777777">
            <w:pPr>
              <w:rPr>
                <w:rFonts w:cs="Calibri"/>
                <w:bCs/>
                <w:iCs/>
                <w:sz w:val="22"/>
                <w:szCs w:val="22"/>
                <w:lang w:val="en-GB" w:eastAsia="it-IT"/>
              </w:rPr>
            </w:pPr>
          </w:p>
        </w:tc>
      </w:tr>
      <w:tr w:rsidRPr="00F403B9" w:rsidR="00743EE0" w:rsidTr="00F403B9" w14:paraId="32D87A08" w14:textId="77777777">
        <w:tc>
          <w:tcPr>
            <w:tcW w:w="4531" w:type="dxa"/>
            <w:shd w:val="clear" w:color="auto" w:fill="DEEAF6"/>
            <w:vAlign w:val="center"/>
          </w:tcPr>
          <w:p w:rsidRPr="00F403B9" w:rsidR="00743EE0" w:rsidP="00F05656" w:rsidRDefault="00F403B9" w14:paraId="1DB71B79" w14:textId="0D682376">
            <w:pPr>
              <w:rPr>
                <w:rFonts w:cs="Calibri"/>
                <w:sz w:val="20"/>
                <w:szCs w:val="20"/>
                <w:lang w:val="en-GB" w:eastAsia="it-IT"/>
              </w:rPr>
            </w:pPr>
            <w:r w:rsidRPr="00F403B9">
              <w:rPr>
                <w:rFonts w:cs="Calibri"/>
                <w:sz w:val="20"/>
                <w:szCs w:val="20"/>
                <w:lang w:val="en-GB" w:eastAsia="it-IT"/>
              </w:rPr>
              <w:t>Website</w:t>
            </w:r>
          </w:p>
        </w:tc>
        <w:tc>
          <w:tcPr>
            <w:tcW w:w="5091" w:type="dxa"/>
            <w:vAlign w:val="center"/>
          </w:tcPr>
          <w:p w:rsidRPr="00F403B9" w:rsidR="00743EE0" w:rsidP="00F05656" w:rsidRDefault="00743EE0" w14:paraId="14A5AC87" w14:textId="77777777">
            <w:pPr>
              <w:rPr>
                <w:rFonts w:cs="Calibri"/>
                <w:bCs/>
                <w:iCs/>
                <w:sz w:val="22"/>
                <w:szCs w:val="22"/>
                <w:lang w:val="en-GB" w:eastAsia="it-IT"/>
              </w:rPr>
            </w:pPr>
          </w:p>
        </w:tc>
      </w:tr>
      <w:tr w:rsidRPr="00F403B9" w:rsidR="00F403B9" w:rsidTr="007A7B0B" w14:paraId="19F3122C" w14:textId="77777777">
        <w:tc>
          <w:tcPr>
            <w:tcW w:w="9622" w:type="dxa"/>
            <w:gridSpan w:val="2"/>
            <w:shd w:val="clear" w:color="auto" w:fill="DEEAF6"/>
            <w:vAlign w:val="center"/>
          </w:tcPr>
          <w:p w:rsidRPr="00F403B9" w:rsidR="00F403B9" w:rsidP="00F05656" w:rsidRDefault="00F403B9" w14:paraId="458EFFAB" w14:textId="48D9EF89">
            <w:pPr>
              <w:rPr>
                <w:rFonts w:cs="Calibri"/>
                <w:bCs/>
                <w:iCs/>
                <w:sz w:val="22"/>
                <w:szCs w:val="22"/>
                <w:lang w:val="en-GB" w:eastAsia="it-IT"/>
              </w:rPr>
            </w:pPr>
            <w:r w:rsidRPr="00F403B9">
              <w:rPr>
                <w:rFonts w:cs="Calibri"/>
                <w:sz w:val="20"/>
                <w:szCs w:val="20"/>
                <w:lang w:val="en-GB" w:eastAsia="it-IT"/>
              </w:rPr>
              <w:t>Team members</w:t>
            </w:r>
          </w:p>
        </w:tc>
      </w:tr>
      <w:tr w:rsidRPr="00F403B9" w:rsidR="00743EE0" w:rsidTr="00F403B9" w14:paraId="5261DF35" w14:textId="77777777">
        <w:tc>
          <w:tcPr>
            <w:tcW w:w="4531" w:type="dxa"/>
            <w:shd w:val="clear" w:color="auto" w:fill="DEEAF6"/>
            <w:vAlign w:val="center"/>
          </w:tcPr>
          <w:p w:rsidRPr="00F403B9" w:rsidR="00743EE0" w:rsidP="00F05656" w:rsidRDefault="00F403B9" w14:paraId="1D0CEDAA" w14:textId="74D57261">
            <w:pPr>
              <w:rPr>
                <w:rFonts w:cs="Calibri"/>
                <w:bCs/>
                <w:iCs/>
                <w:sz w:val="20"/>
                <w:szCs w:val="20"/>
                <w:lang w:val="en-GB" w:eastAsia="it-IT"/>
              </w:rPr>
            </w:pPr>
            <w:r w:rsidRPr="00F403B9">
              <w:rPr>
                <w:rFonts w:cs="Calibri"/>
                <w:sz w:val="20"/>
                <w:szCs w:val="20"/>
                <w:lang w:val="en-GB" w:eastAsia="it-IT"/>
              </w:rPr>
              <w:t>Name/Surname researcher 1</w:t>
            </w:r>
          </w:p>
        </w:tc>
        <w:tc>
          <w:tcPr>
            <w:tcW w:w="5091" w:type="dxa"/>
            <w:vAlign w:val="center"/>
          </w:tcPr>
          <w:p w:rsidRPr="00F403B9" w:rsidR="00743EE0" w:rsidP="00F05656" w:rsidRDefault="00743EE0" w14:paraId="140657C5" w14:textId="77777777">
            <w:pPr>
              <w:rPr>
                <w:rFonts w:cs="Calibri"/>
                <w:bCs/>
                <w:iCs/>
                <w:sz w:val="22"/>
                <w:szCs w:val="22"/>
                <w:lang w:val="en-GB" w:eastAsia="it-IT"/>
              </w:rPr>
            </w:pPr>
          </w:p>
        </w:tc>
      </w:tr>
      <w:tr w:rsidRPr="00084133" w:rsidR="00743EE0" w:rsidTr="00F403B9" w14:paraId="143AA608" w14:textId="77777777">
        <w:tc>
          <w:tcPr>
            <w:tcW w:w="4531" w:type="dxa"/>
            <w:shd w:val="clear" w:color="auto" w:fill="DEEAF6"/>
            <w:vAlign w:val="center"/>
          </w:tcPr>
          <w:p w:rsidRPr="00F403B9" w:rsidR="00743EE0" w:rsidP="00F05656" w:rsidRDefault="00743EE0" w14:paraId="0FBCC867" w14:textId="77777777">
            <w:pPr>
              <w:rPr>
                <w:rFonts w:cs="Calibri"/>
                <w:bCs/>
                <w:iCs/>
                <w:sz w:val="20"/>
                <w:szCs w:val="20"/>
                <w:lang w:val="en-GB" w:eastAsia="it-IT"/>
              </w:rPr>
            </w:pPr>
            <w:r w:rsidRPr="00F403B9">
              <w:rPr>
                <w:rFonts w:cs="Calibri"/>
                <w:bCs/>
                <w:sz w:val="20"/>
                <w:szCs w:val="20"/>
                <w:lang w:val="en-GB" w:eastAsia="it-IT"/>
              </w:rPr>
              <w:t>Researcher unique identifier(s) (such as ORCID, Research ID...)</w:t>
            </w:r>
          </w:p>
        </w:tc>
        <w:tc>
          <w:tcPr>
            <w:tcW w:w="5091" w:type="dxa"/>
            <w:vAlign w:val="center"/>
          </w:tcPr>
          <w:p w:rsidRPr="00F403B9" w:rsidR="00743EE0" w:rsidP="00F05656" w:rsidRDefault="00743EE0" w14:paraId="5860CA38" w14:textId="77777777">
            <w:pPr>
              <w:rPr>
                <w:rFonts w:cs="Calibri"/>
                <w:bCs/>
                <w:iCs/>
                <w:sz w:val="22"/>
                <w:szCs w:val="22"/>
                <w:lang w:val="en-GB" w:eastAsia="it-IT"/>
              </w:rPr>
            </w:pPr>
          </w:p>
        </w:tc>
      </w:tr>
      <w:tr w:rsidRPr="00F403B9" w:rsidR="00F403B9" w:rsidTr="00F403B9" w14:paraId="44748455" w14:textId="77777777">
        <w:tc>
          <w:tcPr>
            <w:tcW w:w="4531" w:type="dxa"/>
            <w:shd w:val="clear" w:color="auto" w:fill="DEEAF6"/>
            <w:vAlign w:val="center"/>
          </w:tcPr>
          <w:p w:rsidRPr="00F403B9" w:rsidR="00F403B9" w:rsidP="00F403B9" w:rsidRDefault="00F403B9" w14:paraId="290032A9" w14:textId="00A45D0D">
            <w:pPr>
              <w:rPr>
                <w:rFonts w:cs="Calibri"/>
                <w:bCs/>
                <w:iCs/>
                <w:sz w:val="20"/>
                <w:szCs w:val="20"/>
                <w:lang w:val="en-GB" w:eastAsia="it-IT"/>
              </w:rPr>
            </w:pPr>
            <w:r w:rsidRPr="00F403B9">
              <w:rPr>
                <w:rFonts w:cs="Calibri"/>
                <w:sz w:val="20"/>
                <w:szCs w:val="20"/>
                <w:lang w:val="en-GB" w:eastAsia="it-IT"/>
              </w:rPr>
              <w:t>Name/Surname researcher 2</w:t>
            </w:r>
          </w:p>
        </w:tc>
        <w:tc>
          <w:tcPr>
            <w:tcW w:w="5091" w:type="dxa"/>
            <w:vAlign w:val="center"/>
          </w:tcPr>
          <w:p w:rsidRPr="00F403B9" w:rsidR="00F403B9" w:rsidP="00F403B9" w:rsidRDefault="00F403B9" w14:paraId="07A44840" w14:textId="77777777">
            <w:pPr>
              <w:rPr>
                <w:rFonts w:cs="Calibri"/>
                <w:bCs/>
                <w:iCs/>
                <w:sz w:val="22"/>
                <w:szCs w:val="22"/>
                <w:lang w:val="en-GB" w:eastAsia="it-IT"/>
              </w:rPr>
            </w:pPr>
          </w:p>
        </w:tc>
      </w:tr>
      <w:tr w:rsidRPr="00084133" w:rsidR="00F403B9" w:rsidTr="00F403B9" w14:paraId="747068E1" w14:textId="77777777">
        <w:tc>
          <w:tcPr>
            <w:tcW w:w="4531" w:type="dxa"/>
            <w:shd w:val="clear" w:color="auto" w:fill="DEEAF6"/>
            <w:vAlign w:val="center"/>
          </w:tcPr>
          <w:p w:rsidRPr="00F403B9" w:rsidR="00F403B9" w:rsidP="00F403B9" w:rsidRDefault="00F403B9" w14:paraId="45059CDA" w14:textId="46E12440">
            <w:pPr>
              <w:rPr>
                <w:rFonts w:cs="Calibri"/>
                <w:bCs/>
                <w:iCs/>
                <w:sz w:val="20"/>
                <w:szCs w:val="20"/>
                <w:lang w:val="en-GB" w:eastAsia="it-IT"/>
              </w:rPr>
            </w:pPr>
            <w:r w:rsidRPr="00F403B9">
              <w:rPr>
                <w:rFonts w:cs="Calibri"/>
                <w:bCs/>
                <w:sz w:val="20"/>
                <w:szCs w:val="20"/>
                <w:lang w:val="en-GB" w:eastAsia="it-IT"/>
              </w:rPr>
              <w:t>Researcher unique identifier(s) (such as ORCID, Research ID...)</w:t>
            </w:r>
          </w:p>
        </w:tc>
        <w:tc>
          <w:tcPr>
            <w:tcW w:w="5091" w:type="dxa"/>
            <w:vAlign w:val="center"/>
          </w:tcPr>
          <w:p w:rsidRPr="00F403B9" w:rsidR="00F403B9" w:rsidP="00F403B9" w:rsidRDefault="00F403B9" w14:paraId="035F2739" w14:textId="77777777">
            <w:pPr>
              <w:rPr>
                <w:rFonts w:cs="Calibri"/>
                <w:bCs/>
                <w:iCs/>
                <w:sz w:val="22"/>
                <w:szCs w:val="22"/>
                <w:lang w:val="en-GB" w:eastAsia="it-IT"/>
              </w:rPr>
            </w:pPr>
          </w:p>
        </w:tc>
      </w:tr>
      <w:tr w:rsidRPr="00F403B9" w:rsidR="00743EE0" w:rsidTr="00F403B9" w14:paraId="471D8073" w14:textId="77777777">
        <w:tc>
          <w:tcPr>
            <w:tcW w:w="4531" w:type="dxa"/>
            <w:shd w:val="clear" w:color="auto" w:fill="DEEAF6"/>
            <w:vAlign w:val="center"/>
          </w:tcPr>
          <w:p w:rsidRPr="00F403B9" w:rsidR="00743EE0" w:rsidP="00F05656" w:rsidRDefault="00743EE0" w14:paraId="17748244" w14:textId="19B6B3B0">
            <w:pPr>
              <w:rPr>
                <w:rFonts w:cs="Calibri"/>
                <w:bCs/>
                <w:sz w:val="20"/>
                <w:szCs w:val="20"/>
                <w:lang w:val="en-GB" w:eastAsia="it-IT"/>
              </w:rPr>
            </w:pPr>
            <w:r w:rsidRPr="00F403B9">
              <w:rPr>
                <w:rFonts w:cs="Calibri"/>
                <w:bCs/>
                <w:sz w:val="20"/>
                <w:szCs w:val="20"/>
                <w:lang w:val="en-GB" w:eastAsia="it-IT"/>
              </w:rPr>
              <w:t>(</w:t>
            </w:r>
            <w:r w:rsidRPr="00F403B9" w:rsidR="00F403B9">
              <w:rPr>
                <w:rFonts w:cs="Calibri"/>
                <w:bCs/>
                <w:sz w:val="20"/>
                <w:szCs w:val="20"/>
                <w:lang w:val="en-GB" w:eastAsia="it-IT"/>
              </w:rPr>
              <w:t>add lines…)</w:t>
            </w:r>
          </w:p>
        </w:tc>
        <w:tc>
          <w:tcPr>
            <w:tcW w:w="5091" w:type="dxa"/>
            <w:vAlign w:val="center"/>
          </w:tcPr>
          <w:p w:rsidRPr="00F403B9" w:rsidR="00743EE0" w:rsidP="00F05656" w:rsidRDefault="00743EE0" w14:paraId="6BB62E5C" w14:textId="77777777">
            <w:pPr>
              <w:rPr>
                <w:rFonts w:cs="Calibri"/>
                <w:bCs/>
                <w:iCs/>
                <w:sz w:val="22"/>
                <w:szCs w:val="22"/>
                <w:lang w:val="en-GB" w:eastAsia="it-IT"/>
              </w:rPr>
            </w:pPr>
          </w:p>
        </w:tc>
      </w:tr>
    </w:tbl>
    <w:p w:rsidRPr="00612CBE" w:rsidR="00743EE0" w:rsidP="00743EE0" w:rsidRDefault="00743EE0" w14:paraId="51D58D86" w14:textId="77777777">
      <w:pPr>
        <w:rPr>
          <w:rFonts w:cs="Calibri"/>
          <w:bCs/>
          <w:iCs/>
          <w:lang w:val="en-US" w:eastAsia="it-IT"/>
        </w:rPr>
      </w:pPr>
    </w:p>
    <w:p w:rsidRPr="00F403B9" w:rsidR="00F403B9" w:rsidP="1D17589E" w:rsidRDefault="00F403B9" w14:paraId="7B50CF24" w14:textId="4693ADC0">
      <w:pPr>
        <w:jc w:val="both"/>
        <w:rPr>
          <w:rFonts w:cs="Calibri"/>
          <w:sz w:val="22"/>
          <w:szCs w:val="22"/>
          <w:lang w:val="en-US" w:eastAsia="it-IT"/>
        </w:rPr>
      </w:pPr>
      <w:r w:rsidRPr="1D17589E" w:rsidR="00F403B9">
        <w:rPr>
          <w:rFonts w:cs="Calibri"/>
          <w:sz w:val="22"/>
          <w:szCs w:val="22"/>
          <w:lang w:val="en-US" w:eastAsia="it-IT"/>
        </w:rPr>
        <w:t xml:space="preserve">Please provide a list of achievements </w:t>
      </w:r>
      <w:r w:rsidRPr="1D17589E" w:rsidR="00F403B9">
        <w:rPr>
          <w:rFonts w:cs="Calibri"/>
          <w:sz w:val="22"/>
          <w:szCs w:val="22"/>
          <w:lang w:val="en-US" w:eastAsia="it-IT"/>
        </w:rPr>
        <w:t xml:space="preserve">of the </w:t>
      </w:r>
      <w:r w:rsidRPr="1D17589E" w:rsidR="00F403B9">
        <w:rPr>
          <w:rFonts w:cs="Calibri"/>
          <w:b w:val="1"/>
          <w:bCs w:val="1"/>
          <w:sz w:val="22"/>
          <w:szCs w:val="22"/>
          <w:lang w:val="en-US" w:eastAsia="it-IT"/>
        </w:rPr>
        <w:t>last 5 years</w:t>
      </w:r>
      <w:r w:rsidRPr="1D17589E" w:rsidR="00F403B9">
        <w:rPr>
          <w:rFonts w:cs="Calibri"/>
          <w:sz w:val="22"/>
          <w:szCs w:val="22"/>
          <w:lang w:val="en-US" w:eastAsia="it-IT"/>
        </w:rPr>
        <w:t xml:space="preserve"> </w:t>
      </w:r>
      <w:r w:rsidRPr="1D17589E" w:rsidR="00F403B9">
        <w:rPr>
          <w:rFonts w:cs="Calibri"/>
          <w:sz w:val="22"/>
          <w:szCs w:val="22"/>
          <w:lang w:val="en-US" w:eastAsia="it-IT"/>
        </w:rPr>
        <w:t xml:space="preserve">reflecting </w:t>
      </w:r>
      <w:r w:rsidRPr="1D17589E" w:rsidR="00F403B9">
        <w:rPr>
          <w:rFonts w:cs="Calibri"/>
          <w:sz w:val="22"/>
          <w:szCs w:val="22"/>
          <w:lang w:val="en-US" w:eastAsia="it-IT"/>
        </w:rPr>
        <w:t xml:space="preserve">the </w:t>
      </w:r>
      <w:r w:rsidRPr="1D17589E" w:rsidR="00F403B9">
        <w:rPr>
          <w:rFonts w:cs="Calibri"/>
          <w:sz w:val="22"/>
          <w:szCs w:val="22"/>
          <w:lang w:val="en-US" w:eastAsia="it-IT"/>
        </w:rPr>
        <w:t>track</w:t>
      </w:r>
      <w:r w:rsidRPr="1D17589E" w:rsidR="00F403B9">
        <w:rPr>
          <w:rFonts w:cs="Calibri"/>
          <w:sz w:val="22"/>
          <w:szCs w:val="22"/>
          <w:lang w:val="en-US" w:eastAsia="it-IT"/>
        </w:rPr>
        <w:t xml:space="preserve"> record</w:t>
      </w:r>
      <w:r w:rsidRPr="1D17589E" w:rsidR="00F403B9">
        <w:rPr>
          <w:rFonts w:cs="Calibri"/>
          <w:sz w:val="22"/>
          <w:szCs w:val="22"/>
          <w:lang w:val="en-US" w:eastAsia="it-IT"/>
        </w:rPr>
        <w:t xml:space="preserve"> of the hosting </w:t>
      </w:r>
      <w:r w:rsidRPr="1D17589E" w:rsidR="00995CE7">
        <w:rPr>
          <w:rFonts w:cs="Calibri"/>
          <w:sz w:val="22"/>
          <w:szCs w:val="22"/>
          <w:lang w:val="en-US" w:eastAsia="it-IT"/>
        </w:rPr>
        <w:t>group/lab/</w:t>
      </w:r>
      <w:r w:rsidRPr="1D17589E" w:rsidR="00995CE7">
        <w:rPr>
          <w:rFonts w:cs="Calibri"/>
          <w:sz w:val="22"/>
          <w:szCs w:val="22"/>
          <w:lang w:val="en-US" w:eastAsia="it-IT"/>
        </w:rPr>
        <w:t>centre</w:t>
      </w:r>
      <w:r w:rsidRPr="1D17589E" w:rsidR="00F403B9">
        <w:rPr>
          <w:rFonts w:cs="Calibri"/>
          <w:sz w:val="22"/>
          <w:szCs w:val="22"/>
          <w:lang w:val="en-US" w:eastAsia="it-IT"/>
        </w:rPr>
        <w:t>, such as</w:t>
      </w:r>
      <w:r w:rsidRPr="1D17589E" w:rsidR="00F403B9">
        <w:rPr>
          <w:rFonts w:cs="Calibri"/>
          <w:sz w:val="22"/>
          <w:szCs w:val="22"/>
          <w:lang w:val="en-US" w:eastAsia="it-IT"/>
        </w:rPr>
        <w:t>:</w:t>
      </w:r>
    </w:p>
    <w:p w:rsidRPr="00F403B9" w:rsidR="00F403B9" w:rsidP="00F403B9" w:rsidRDefault="00F403B9" w14:paraId="66279DAC" w14:textId="77777777">
      <w:pPr>
        <w:rPr>
          <w:rFonts w:cs="Calibri"/>
          <w:bCs/>
          <w:iCs/>
          <w:sz w:val="22"/>
          <w:szCs w:val="22"/>
          <w:lang w:val="en-US" w:eastAsia="it-IT"/>
        </w:rPr>
      </w:pPr>
    </w:p>
    <w:p w:rsidRPr="00F403B9" w:rsidR="00F403B9" w:rsidP="1D17589E" w:rsidRDefault="00F403B9" w14:paraId="292ECAFC" w14:textId="5224868F">
      <w:pPr>
        <w:pStyle w:val="Paragrafoelenco"/>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17589E" w:rsidR="00F403B9">
        <w:rPr>
          <w:rFonts w:cs="Calibri"/>
          <w:b w:val="1"/>
          <w:bCs w:val="1"/>
          <w:sz w:val="22"/>
          <w:szCs w:val="22"/>
          <w:lang w:val="en-US" w:eastAsia="it-IT"/>
        </w:rPr>
        <w:t>Top publications</w:t>
      </w:r>
      <w:r w:rsidRPr="1D17589E" w:rsidR="00F403B9">
        <w:rPr>
          <w:rFonts w:cs="Calibri"/>
          <w:sz w:val="22"/>
          <w:szCs w:val="22"/>
          <w:lang w:val="en-US" w:eastAsia="it-IT"/>
        </w:rPr>
        <w:t xml:space="preserve"> </w:t>
      </w:r>
      <w:r w:rsidRPr="1D17589E" w:rsidR="3200320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(Max </w:t>
      </w:r>
      <w:r w:rsidRPr="1D17589E" w:rsidR="033D20FE">
        <w:rPr>
          <w:rFonts w:ascii="Calibri" w:hAnsi="Calibri" w:eastAsia="Calibri" w:cs="Calibri"/>
          <w:b w:val="1"/>
          <w:bCs w:val="1"/>
          <w:i w:val="0"/>
          <w:iCs w:val="0"/>
          <w:caps w:val="0"/>
          <w:smallCaps w:val="0"/>
          <w:noProof w:val="0"/>
          <w:color w:val="000000" w:themeColor="text1" w:themeTint="FF" w:themeShade="FF"/>
          <w:sz w:val="22"/>
          <w:szCs w:val="22"/>
          <w:lang w:val="en-GB"/>
        </w:rPr>
        <w:t>2</w:t>
      </w:r>
      <w:r w:rsidRPr="1D17589E" w:rsidR="3200320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points)</w:t>
      </w:r>
    </w:p>
    <w:p w:rsidRPr="00F403B9" w:rsidR="00F403B9" w:rsidP="1D17589E" w:rsidRDefault="00F403B9" w14:paraId="18D8CA98" w14:textId="3AFAADDE">
      <w:pPr>
        <w:pStyle w:val="Paragrafoelenco"/>
        <w:ind w:left="720"/>
        <w:jc w:val="both"/>
        <w:rPr>
          <w:rFonts w:cs="Calibri"/>
          <w:sz w:val="22"/>
          <w:szCs w:val="22"/>
          <w:lang w:val="en-US" w:eastAsia="it-IT"/>
        </w:rPr>
      </w:pPr>
      <w:r w:rsidRPr="1D17589E" w:rsidR="00F403B9">
        <w:rPr>
          <w:rFonts w:cs="Calibri"/>
          <w:sz w:val="22"/>
          <w:szCs w:val="22"/>
          <w:lang w:val="en-US" w:eastAsia="it-IT"/>
        </w:rPr>
        <w:t>(</w:t>
      </w:r>
      <w:r w:rsidRPr="1D17589E" w:rsidR="00F403B9">
        <w:rPr>
          <w:rFonts w:cs="Calibri"/>
          <w:sz w:val="22"/>
          <w:szCs w:val="22"/>
          <w:lang w:val="en-US" w:eastAsia="it-IT"/>
        </w:rPr>
        <w:t>e.g.</w:t>
      </w:r>
      <w:r w:rsidRPr="1D17589E" w:rsidR="00F403B9">
        <w:rPr>
          <w:rFonts w:cs="Calibri"/>
          <w:sz w:val="22"/>
          <w:szCs w:val="22"/>
          <w:lang w:val="en-US" w:eastAsia="it-IT"/>
        </w:rPr>
        <w:t xml:space="preserve"> peer-reviewed scientific journals, peer-reviewed conference proceedings and/or monographs, book chapters, etc.)</w:t>
      </w:r>
    </w:p>
    <w:p w:rsidR="1D17589E" w:rsidP="1D17589E" w:rsidRDefault="1D17589E" w14:paraId="6AB7DA12" w14:textId="1F6DE622">
      <w:pPr>
        <w:pStyle w:val="Paragrafoelenco"/>
        <w:ind w:left="720"/>
        <w:rPr>
          <w:rFonts w:cs="Calibri"/>
          <w:sz w:val="22"/>
          <w:szCs w:val="22"/>
          <w:lang w:val="en-US" w:eastAsia="it-IT"/>
        </w:rPr>
      </w:pPr>
    </w:p>
    <w:p w:rsidR="5DFCCD22" w:rsidP="1D7AA5FF" w:rsidRDefault="5DFCCD22" w14:paraId="3058F8B8" w14:textId="05899E77">
      <w:pPr>
        <w:pStyle w:val="Paragrafoelenco"/>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1"/>
          <w:bCs w:val="1"/>
          <w:i w:val="0"/>
          <w:iCs w:val="0"/>
          <w:caps w:val="0"/>
          <w:smallCaps w:val="0"/>
          <w:noProof w:val="0"/>
          <w:color w:val="000000" w:themeColor="text1" w:themeTint="FF" w:themeShade="FF"/>
          <w:sz w:val="22"/>
          <w:szCs w:val="22"/>
          <w:lang w:val="en-GB"/>
        </w:rPr>
        <w:t>E</w:t>
      </w:r>
      <w:r w:rsidRPr="1D7AA5FF" w:rsidR="55E7727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xperience in competitive funded European and international projects </w:t>
      </w:r>
      <w:r w:rsidRPr="1D7AA5FF" w:rsidR="5DFCCD2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(Max </w:t>
      </w:r>
      <w:r w:rsidRPr="1D7AA5FF" w:rsidR="5110024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3 </w:t>
      </w:r>
      <w:r w:rsidRPr="1D7AA5FF" w:rsidR="5DFCCD22">
        <w:rPr>
          <w:rFonts w:ascii="Calibri" w:hAnsi="Calibri" w:eastAsia="Calibri" w:cs="Calibri"/>
          <w:b w:val="1"/>
          <w:bCs w:val="1"/>
          <w:i w:val="0"/>
          <w:iCs w:val="0"/>
          <w:caps w:val="0"/>
          <w:smallCaps w:val="0"/>
          <w:noProof w:val="0"/>
          <w:color w:val="000000" w:themeColor="text1" w:themeTint="FF" w:themeShade="FF"/>
          <w:sz w:val="22"/>
          <w:szCs w:val="22"/>
          <w:lang w:val="en-GB"/>
        </w:rPr>
        <w:t>points)</w:t>
      </w:r>
    </w:p>
    <w:p w:rsidR="1D17589E" w:rsidP="1D7AA5FF" w:rsidRDefault="1D17589E" w14:paraId="642E0BCF" w14:textId="4ABF93DC">
      <w:pPr>
        <w:pStyle w:val="Paragrafoelenc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5DFCCD22" w:rsidP="1D7AA5FF" w:rsidRDefault="5DFCCD22" w14:paraId="086DBD1C" w14:textId="16F43A8C">
      <w:pPr>
        <w:pStyle w:val="Paragrafoelenc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each project, please </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indicate</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5DFCCD22" w:rsidP="1D7AA5FF" w:rsidRDefault="5DFCCD22" w14:paraId="77F86DA8" w14:textId="22129A93">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 xml:space="preserve">Project </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title</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w:t>
      </w:r>
    </w:p>
    <w:p w:rsidR="5DFCCD22" w:rsidP="1D7AA5FF" w:rsidRDefault="5DFCCD22" w14:paraId="7FCFE1AB" w14:textId="259A82FC">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Funding programme (e.g. Horizon Europe, Horizon 2020, </w:t>
      </w:r>
      <w:r w:rsidRPr="1D7AA5FF" w:rsidR="3748E2FE">
        <w:rPr>
          <w:rFonts w:ascii="Calibri" w:hAnsi="Calibri" w:eastAsia="Calibri" w:cs="Calibri"/>
          <w:b w:val="0"/>
          <w:bCs w:val="0"/>
          <w:i w:val="0"/>
          <w:iCs w:val="0"/>
          <w:caps w:val="0"/>
          <w:smallCaps w:val="0"/>
          <w:noProof w:val="0"/>
          <w:color w:val="000000" w:themeColor="text1" w:themeTint="FF" w:themeShade="FF"/>
          <w:sz w:val="22"/>
          <w:szCs w:val="22"/>
          <w:lang w:val="en-GB"/>
        </w:rPr>
        <w:t>international</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competitive calls, etc.):</w:t>
      </w:r>
    </w:p>
    <w:p w:rsidR="5DFCCD22" w:rsidP="1D7AA5FF" w:rsidRDefault="5DFCCD22" w14:paraId="4CC76AD6" w14:textId="692EB82F">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Call (e.g. </w:t>
      </w:r>
      <w:r w:rsidRPr="1D7AA5FF" w:rsidR="6890BC85">
        <w:rPr>
          <w:rFonts w:ascii="Calibri" w:hAnsi="Calibri" w:eastAsia="Calibri" w:cs="Calibri"/>
          <w:b w:val="0"/>
          <w:bCs w:val="0"/>
          <w:i w:val="0"/>
          <w:iCs w:val="0"/>
          <w:caps w:val="0"/>
          <w:smallCaps w:val="0"/>
          <w:noProof w:val="0"/>
          <w:color w:val="000000" w:themeColor="text1" w:themeTint="FF" w:themeShade="FF"/>
          <w:sz w:val="22"/>
          <w:szCs w:val="22"/>
          <w:lang w:val="en-GB"/>
        </w:rPr>
        <w:t>HORIZON-CL5-2027-05-D4-05</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DB46B4D" w:rsidP="1D7AA5FF" w:rsidRDefault="2DB46B4D" w14:paraId="67056770" w14:textId="107008BE">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7AA5FF" w:rsidR="2DB46B4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Project </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Website:</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DFCCD22" w:rsidP="1D7AA5FF" w:rsidRDefault="5DFCCD22" w14:paraId="35C94E92" w14:textId="216F98B4">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Role</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(Coordinator, WP Leader, Partner):</w:t>
      </w:r>
    </w:p>
    <w:p w:rsidR="5DFCCD22" w:rsidP="1D7AA5FF" w:rsidRDefault="5DFCCD22" w14:paraId="05EE41EA" w14:textId="54516D0C">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Project duration:</w:t>
      </w:r>
    </w:p>
    <w:p w:rsidR="5DFCCD22" w:rsidP="1D7AA5FF" w:rsidRDefault="5DFCCD22" w14:paraId="4A509410" w14:textId="133A5D9C">
      <w:pPr>
        <w:pStyle w:val="Paragrafoelenco"/>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Number</w:t>
      </w:r>
      <w:r w:rsidRPr="1D7AA5FF" w:rsidR="5DFCCD22">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of partners:</w:t>
      </w:r>
    </w:p>
    <w:p w:rsidR="1D17589E" w:rsidP="1D7AA5FF" w:rsidRDefault="1D17589E" w14:paraId="4445B969" w14:textId="34C64DA2">
      <w:pPr>
        <w:pStyle w:val="Normale"/>
        <w:rPr>
          <w:rFonts w:ascii="Calibri" w:hAnsi="Calibri" w:eastAsia="Calibri" w:cs="Calibri"/>
          <w:b w:val="0"/>
          <w:bCs w:val="0"/>
          <w:i w:val="0"/>
          <w:iCs w:val="0"/>
          <w:caps w:val="0"/>
          <w:smallCaps w:val="0"/>
          <w:noProof w:val="0"/>
          <w:color w:val="000000" w:themeColor="text1" w:themeTint="FF" w:themeShade="FF"/>
          <w:sz w:val="22"/>
          <w:szCs w:val="22"/>
          <w:lang w:val="en-US"/>
        </w:rPr>
      </w:pPr>
    </w:p>
    <w:p w:rsidR="1D17589E" w:rsidP="1D7AA5FF" w:rsidRDefault="1D17589E" w14:paraId="190E00BF" w14:textId="2BCE9FDC">
      <w:pPr>
        <w:pStyle w:val="Normale"/>
        <w:rPr>
          <w:rFonts w:ascii="Calibri" w:hAnsi="Calibri" w:eastAsia="Calibri" w:cs="Calibri"/>
          <w:b w:val="0"/>
          <w:bCs w:val="0"/>
          <w:i w:val="0"/>
          <w:iCs w:val="0"/>
          <w:caps w:val="0"/>
          <w:smallCaps w:val="0"/>
          <w:noProof w:val="0"/>
          <w:color w:val="000000" w:themeColor="text1" w:themeTint="FF" w:themeShade="FF"/>
          <w:sz w:val="22"/>
          <w:szCs w:val="22"/>
          <w:lang w:val="en-US"/>
        </w:rPr>
      </w:pPr>
    </w:p>
    <w:p w:rsidR="1D17589E" w:rsidP="1D17589E" w:rsidRDefault="1D17589E" w14:paraId="6CC460EF" w14:textId="30D415C0">
      <w:pPr>
        <w:pStyle w:val="Paragrafoelenco"/>
        <w:ind w:left="720"/>
        <w:rPr>
          <w:rFonts w:cs="Calibri"/>
          <w:sz w:val="22"/>
          <w:szCs w:val="22"/>
          <w:lang w:val="en-US" w:eastAsia="it-IT"/>
        </w:rPr>
      </w:pPr>
    </w:p>
    <w:p w:rsidRPr="00F403B9" w:rsidR="00F403B9" w:rsidP="1D7AA5FF" w:rsidRDefault="00F403B9" w14:paraId="4FE0ED67" w14:textId="3B83966F">
      <w:pPr>
        <w:pStyle w:val="Paragrafoelenco"/>
        <w:numPr>
          <w:ilvl w:val="0"/>
          <w:numId w:val="2"/>
        </w:num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00F403B9">
        <w:rPr>
          <w:rFonts w:cs="Calibri"/>
          <w:b w:val="1"/>
          <w:bCs w:val="1"/>
          <w:sz w:val="22"/>
          <w:szCs w:val="22"/>
          <w:lang w:val="en-US" w:eastAsia="it-IT"/>
        </w:rPr>
        <w:t>Organization of International conferences</w:t>
      </w:r>
      <w:r w:rsidRPr="1D7AA5FF" w:rsidR="00F403B9">
        <w:rPr>
          <w:rFonts w:cs="Calibri"/>
          <w:sz w:val="22"/>
          <w:szCs w:val="22"/>
          <w:lang w:val="en-US" w:eastAsia="it-IT"/>
        </w:rPr>
        <w:t xml:space="preserve">, including membership in the steering and/or </w:t>
      </w:r>
      <w:r w:rsidRPr="1D7AA5FF" w:rsidR="0A6EDAA6">
        <w:rPr>
          <w:rFonts w:cs="Calibri"/>
          <w:sz w:val="22"/>
          <w:szCs w:val="22"/>
          <w:lang w:val="en-US" w:eastAsia="it-IT"/>
        </w:rPr>
        <w:t xml:space="preserve"> </w:t>
      </w:r>
      <w:r w:rsidRPr="1D7AA5FF" w:rsidR="0A6EDAA6">
        <w:rPr>
          <w:rFonts w:cs="Calibri"/>
          <w:sz w:val="22"/>
          <w:szCs w:val="22"/>
          <w:lang w:val="en-US" w:eastAsia="it-IT"/>
        </w:rPr>
        <w:t>p</w:t>
      </w:r>
      <w:r w:rsidRPr="1D7AA5FF" w:rsidR="00F403B9">
        <w:rPr>
          <w:rFonts w:cs="Calibri"/>
          <w:sz w:val="22"/>
          <w:szCs w:val="22"/>
          <w:lang w:val="en-US" w:eastAsia="it-IT"/>
        </w:rPr>
        <w:t>rogramme</w:t>
      </w:r>
      <w:r w:rsidRPr="1D7AA5FF" w:rsidR="00F403B9">
        <w:rPr>
          <w:rFonts w:cs="Calibri"/>
          <w:sz w:val="22"/>
          <w:szCs w:val="22"/>
          <w:lang w:val="en-US" w:eastAsia="it-IT"/>
        </w:rPr>
        <w:t xml:space="preserve"> committee.</w:t>
      </w:r>
      <w:r w:rsidRPr="1D7AA5FF" w:rsidR="7E9BA397">
        <w:rPr>
          <w:rFonts w:cs="Calibri"/>
          <w:sz w:val="22"/>
          <w:szCs w:val="22"/>
          <w:lang w:val="en-US" w:eastAsia="it-IT"/>
        </w:rPr>
        <w:t xml:space="preserve"> </w:t>
      </w:r>
      <w:r w:rsidRPr="1D7AA5FF" w:rsidR="7E9BA397">
        <w:rPr>
          <w:rFonts w:ascii="Calibri" w:hAnsi="Calibri" w:eastAsia="Calibri" w:cs="Calibri"/>
          <w:b w:val="1"/>
          <w:bCs w:val="1"/>
          <w:i w:val="0"/>
          <w:iCs w:val="0"/>
          <w:caps w:val="0"/>
          <w:smallCaps w:val="0"/>
          <w:noProof w:val="0"/>
          <w:color w:val="000000" w:themeColor="text1" w:themeTint="FF" w:themeShade="FF"/>
          <w:sz w:val="22"/>
          <w:szCs w:val="22"/>
          <w:lang w:val="en-GB"/>
        </w:rPr>
        <w:t>(Max 2 points)</w:t>
      </w:r>
    </w:p>
    <w:p w:rsidR="1D17589E" w:rsidP="1D7AA5FF" w:rsidRDefault="1D17589E" w14:paraId="3AAF824B" w14:textId="6137FD80">
      <w:pPr>
        <w:pStyle w:val="Paragrafoelenco"/>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D17589E" w:rsidP="1D7AA5FF" w:rsidRDefault="1D17589E" w14:paraId="717B198A" w14:textId="73A986C1">
      <w:pPr>
        <w:pStyle w:val="Paragrafoelenco"/>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E9BA397" w:rsidP="1D7AA5FF" w:rsidRDefault="7E9BA397" w14:paraId="346B9F7B" w14:textId="5737F537">
      <w:pPr>
        <w:pStyle w:val="Paragrafoelenco"/>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D7AA5FF" w:rsidR="7E9BA397">
        <w:rPr>
          <w:rFonts w:cs="Calibri"/>
          <w:b w:val="1"/>
          <w:bCs w:val="1"/>
          <w:sz w:val="22"/>
          <w:szCs w:val="22"/>
          <w:lang w:val="en-US" w:eastAsia="it-IT"/>
        </w:rPr>
        <w:t xml:space="preserve">Other relevant </w:t>
      </w:r>
      <w:r w:rsidRPr="1D7AA5FF" w:rsidR="7E9BA397">
        <w:rPr>
          <w:rFonts w:cs="Calibri"/>
          <w:b w:val="1"/>
          <w:bCs w:val="1"/>
          <w:sz w:val="22"/>
          <w:szCs w:val="22"/>
          <w:lang w:val="en-US" w:eastAsia="it-IT"/>
        </w:rPr>
        <w:t>information</w:t>
      </w:r>
      <w:r w:rsidRPr="1D7AA5FF" w:rsidR="7E9BA397">
        <w:rPr>
          <w:rFonts w:cs="Calibri"/>
          <w:sz w:val="22"/>
          <w:szCs w:val="22"/>
          <w:lang w:val="en-US" w:eastAsia="it-IT"/>
        </w:rPr>
        <w:t xml:space="preserve">  </w:t>
      </w:r>
      <w:r w:rsidRPr="1D7AA5FF" w:rsidR="7E9BA397">
        <w:rPr>
          <w:rFonts w:ascii="Calibri" w:hAnsi="Calibri" w:eastAsia="Calibri" w:cs="Calibri"/>
          <w:b w:val="1"/>
          <w:bCs w:val="1"/>
          <w:i w:val="0"/>
          <w:iCs w:val="0"/>
          <w:caps w:val="0"/>
          <w:smallCaps w:val="0"/>
          <w:noProof w:val="0"/>
          <w:color w:val="000000" w:themeColor="text1" w:themeTint="FF" w:themeShade="FF"/>
          <w:sz w:val="22"/>
          <w:szCs w:val="22"/>
          <w:lang w:val="en-GB"/>
        </w:rPr>
        <w:t>(Max 1 points)</w:t>
      </w:r>
    </w:p>
    <w:p w:rsidR="7E9BA397" w:rsidP="1D7AA5FF" w:rsidRDefault="7E9BA397" w14:paraId="13015941" w14:textId="3ED98F30">
      <w:pPr>
        <w:pStyle w:val="Paragrafoelenco"/>
        <w:ind w:left="720"/>
        <w:jc w:val="both"/>
        <w:rPr>
          <w:rFonts w:cs="Calibri"/>
          <w:sz w:val="22"/>
          <w:szCs w:val="22"/>
          <w:lang w:val="en-US" w:eastAsia="it-IT"/>
        </w:rPr>
      </w:pPr>
      <w:r w:rsidRPr="1D7AA5FF" w:rsidR="4442E4F3">
        <w:rPr>
          <w:rFonts w:ascii="Aptos" w:hAnsi="Aptos" w:eastAsia="Aptos" w:cs="Aptos"/>
          <w:noProof w:val="0"/>
          <w:sz w:val="22"/>
          <w:szCs w:val="22"/>
          <w:lang w:val="en-US"/>
        </w:rPr>
        <w:t>Additional</w:t>
      </w:r>
      <w:r w:rsidRPr="1D7AA5FF" w:rsidR="4442E4F3">
        <w:rPr>
          <w:rFonts w:ascii="Aptos" w:hAnsi="Aptos" w:eastAsia="Aptos" w:cs="Aptos"/>
          <w:noProof w:val="0"/>
          <w:sz w:val="22"/>
          <w:szCs w:val="22"/>
          <w:lang w:val="en-US"/>
        </w:rPr>
        <w:t xml:space="preserve"> elements relevant to the hosting group profile and capacity to coordinate a collaborative Horizon Europe proposal</w:t>
      </w:r>
      <w:r w:rsidRPr="1D7AA5FF" w:rsidR="7E9BA397">
        <w:rPr>
          <w:rFonts w:cs="Calibri"/>
          <w:sz w:val="22"/>
          <w:szCs w:val="22"/>
          <w:lang w:val="en-US" w:eastAsia="it-IT"/>
        </w:rPr>
        <w:t xml:space="preserve">. These may include, where applicable, granted patents, prizes and awards, technology transfer activities, experience in </w:t>
      </w:r>
      <w:r w:rsidRPr="1D7AA5FF" w:rsidR="7E9BA397">
        <w:rPr>
          <w:rFonts w:cs="Calibri"/>
          <w:sz w:val="22"/>
          <w:szCs w:val="22"/>
          <w:lang w:val="en-US" w:eastAsia="it-IT"/>
        </w:rPr>
        <w:t>subm</w:t>
      </w:r>
      <w:r w:rsidRPr="1D7AA5FF" w:rsidR="7E9BA397">
        <w:rPr>
          <w:rFonts w:cs="Calibri"/>
          <w:sz w:val="22"/>
          <w:szCs w:val="22"/>
          <w:lang w:val="en-US" w:eastAsia="it-IT"/>
        </w:rPr>
        <w:t>itting</w:t>
      </w:r>
      <w:r w:rsidRPr="1D7AA5FF" w:rsidR="7E9BA397">
        <w:rPr>
          <w:rFonts w:cs="Calibri"/>
          <w:sz w:val="22"/>
          <w:szCs w:val="22"/>
          <w:lang w:val="en-US" w:eastAsia="it-IT"/>
        </w:rPr>
        <w:t xml:space="preserve"> European and </w:t>
      </w:r>
      <w:r w:rsidRPr="1D7AA5FF" w:rsidR="7F1B6CD9">
        <w:rPr>
          <w:rFonts w:cs="Calibri"/>
          <w:sz w:val="22"/>
          <w:szCs w:val="22"/>
          <w:lang w:val="en-US" w:eastAsia="it-IT"/>
        </w:rPr>
        <w:t>international</w:t>
      </w:r>
      <w:r w:rsidRPr="1D7AA5FF" w:rsidR="7E9BA397">
        <w:rPr>
          <w:rFonts w:cs="Calibri"/>
          <w:sz w:val="22"/>
          <w:szCs w:val="22"/>
          <w:lang w:val="en-US" w:eastAsia="it-IT"/>
        </w:rPr>
        <w:t xml:space="preserve"> proposals (role, type of call, and consortium size), and participation in scientific or advisory board</w:t>
      </w:r>
      <w:r w:rsidRPr="1D7AA5FF" w:rsidR="7E9BA397">
        <w:rPr>
          <w:rFonts w:cs="Calibri"/>
          <w:sz w:val="22"/>
          <w:szCs w:val="22"/>
          <w:lang w:val="en-US" w:eastAsia="it-IT"/>
        </w:rPr>
        <w:t>s.</w:t>
      </w:r>
    </w:p>
    <w:p w:rsidR="7E2DB4F9" w:rsidP="7E2DB4F9" w:rsidRDefault="7E2DB4F9" w14:paraId="597767C7" w14:textId="391701D3">
      <w:pPr>
        <w:widowControl w:val="0"/>
        <w:tabs>
          <w:tab w:val="left" w:leader="none" w:pos="1580"/>
        </w:tabs>
        <w:spacing w:before="13"/>
        <w:ind w:right="-20"/>
        <w:rPr>
          <w:color w:val="000000" w:themeColor="text1" w:themeTint="FF" w:themeShade="FF"/>
          <w:lang w:val="en-GB"/>
        </w:rPr>
      </w:pPr>
    </w:p>
    <w:p w:rsidRPr="00305E49" w:rsidR="00305E49" w:rsidP="00305E49" w:rsidRDefault="00305E49" w14:paraId="297A5034" w14:textId="77777777">
      <w:pPr>
        <w:jc w:val="both"/>
        <w:rPr>
          <w:rFonts w:asciiTheme="minorHAnsi" w:hAnsiTheme="minorHAnsi" w:cstheme="minorHAnsi"/>
          <w:i/>
          <w:color w:val="FF0000"/>
          <w:sz w:val="20"/>
          <w:szCs w:val="20"/>
          <w:lang w:val="en-US"/>
        </w:rPr>
      </w:pPr>
      <w:r w:rsidRPr="00305E49">
        <w:rPr>
          <w:rFonts w:asciiTheme="minorHAnsi" w:hAnsiTheme="minorHAnsi" w:cstheme="minorHAnsi"/>
          <w:i/>
          <w:color w:val="FF0000"/>
          <w:sz w:val="20"/>
          <w:szCs w:val="20"/>
          <w:lang w:val="en-US"/>
        </w:rPr>
        <w:t>Formatting conditions: single spacing, font 11, Calibri.</w:t>
      </w:r>
    </w:p>
    <w:p w:rsidRPr="00305E49" w:rsidR="00305E49" w:rsidP="00305E49" w:rsidRDefault="00305E49" w14:paraId="0B39B3BD" w14:textId="3D645DF7">
      <w:pPr>
        <w:jc w:val="both"/>
        <w:rPr>
          <w:rFonts w:asciiTheme="minorHAnsi" w:hAnsiTheme="minorHAnsi" w:cstheme="minorHAnsi"/>
          <w:i/>
          <w:color w:val="FF0000"/>
          <w:sz w:val="20"/>
          <w:szCs w:val="20"/>
          <w:lang w:val="en-US"/>
        </w:rPr>
      </w:pPr>
      <w:r w:rsidRPr="00305E49">
        <w:rPr>
          <w:rFonts w:asciiTheme="minorHAnsi" w:hAnsiTheme="minorHAnsi" w:cstheme="minorHAnsi"/>
          <w:b/>
          <w:bCs/>
          <w:i/>
          <w:color w:val="FF0000"/>
          <w:sz w:val="20"/>
          <w:szCs w:val="20"/>
          <w:lang w:val="en-US"/>
        </w:rPr>
        <w:t>Maximum 3 pages</w:t>
      </w:r>
    </w:p>
    <w:p w:rsidRPr="00305E49" w:rsidR="00743EE0" w:rsidP="00305E49" w:rsidRDefault="00305E49" w14:paraId="21DF3545" w14:textId="59EBDFAB">
      <w:pPr>
        <w:rPr>
          <w:color w:val="FF0000"/>
          <w:sz w:val="20"/>
          <w:szCs w:val="20"/>
          <w:highlight w:val="yellow"/>
          <w:lang w:val="en-GB"/>
        </w:rPr>
      </w:pPr>
      <w:r w:rsidRPr="00305E49">
        <w:rPr>
          <w:rFonts w:asciiTheme="minorHAnsi" w:hAnsiTheme="minorHAnsi" w:cstheme="minorHAnsi"/>
          <w:i/>
          <w:color w:val="FF0000"/>
          <w:sz w:val="20"/>
          <w:szCs w:val="20"/>
          <w:lang w:val="en-US"/>
        </w:rPr>
        <w:t xml:space="preserve">Excess pages </w:t>
      </w:r>
      <w:r w:rsidRPr="00305E49">
        <w:rPr>
          <w:rFonts w:asciiTheme="minorHAnsi" w:hAnsiTheme="minorHAnsi" w:cstheme="minorHAnsi"/>
          <w:b/>
          <w:bCs/>
          <w:i/>
          <w:color w:val="FF0000"/>
          <w:sz w:val="20"/>
          <w:szCs w:val="20"/>
          <w:lang w:val="en-US"/>
        </w:rPr>
        <w:t>will not be taken</w:t>
      </w:r>
      <w:r w:rsidRPr="00305E49">
        <w:rPr>
          <w:rFonts w:asciiTheme="minorHAnsi" w:hAnsiTheme="minorHAnsi" w:cstheme="minorHAnsi"/>
          <w:i/>
          <w:color w:val="FF0000"/>
          <w:sz w:val="20"/>
          <w:szCs w:val="20"/>
          <w:lang w:val="en-US"/>
        </w:rPr>
        <w:t xml:space="preserve"> into consideration by the evaluators</w:t>
      </w:r>
    </w:p>
    <w:p w:rsidRPr="00305E49" w:rsidR="00743EE0" w:rsidP="00743EE0" w:rsidRDefault="00743EE0" w14:paraId="0B0B6DCA" w14:textId="77777777">
      <w:pPr>
        <w:rPr>
          <w:sz w:val="20"/>
          <w:szCs w:val="20"/>
          <w:highlight w:val="yellow"/>
          <w:lang w:val="en-GB"/>
        </w:rPr>
      </w:pPr>
    </w:p>
    <w:p w:rsidR="00743EE0" w:rsidP="00743EE0" w:rsidRDefault="00743EE0" w14:paraId="445268EF" w14:textId="77777777">
      <w:pPr>
        <w:rPr>
          <w:sz w:val="20"/>
          <w:szCs w:val="20"/>
          <w:lang w:val="en-US"/>
        </w:rPr>
      </w:pPr>
      <w:r w:rsidRPr="00402C43">
        <w:rPr>
          <w:sz w:val="20"/>
          <w:szCs w:val="20"/>
          <w:lang w:val="en-US"/>
        </w:rPr>
        <w:t>Please include the following consent to your personal record only in case it contains special categories of personal data as defined in art. 9 GDPR, such as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 hereby authorize Università degli Studi di Parma to use my personal data in accordance to the GDPR 679/2016”</w:t>
      </w:r>
    </w:p>
    <w:p w:rsidRPr="00FA63E1" w:rsidR="00743EE0" w:rsidP="00743EE0" w:rsidRDefault="00743EE0" w14:paraId="28905F69" w14:textId="77777777">
      <w:pPr>
        <w:rPr>
          <w:sz w:val="20"/>
          <w:szCs w:val="20"/>
          <w:lang w:val="en-US"/>
        </w:rPr>
      </w:pPr>
    </w:p>
    <w:p w:rsidRPr="00743EE0" w:rsidR="001E78CC" w:rsidP="00743EE0" w:rsidRDefault="00743EE0" w14:paraId="60C72C94" w14:textId="45A8F6AB">
      <w:pPr>
        <w:rPr>
          <w:lang w:val="en-GB"/>
        </w:rPr>
      </w:pPr>
      <w:r w:rsidRPr="00402C43">
        <w:rPr>
          <w:sz w:val="20"/>
          <w:szCs w:val="20"/>
          <w:lang w:val="en-US"/>
        </w:rPr>
        <w:t>Personal data of candidates, communicated to the University of Parma, will be treated, in hard paper copy or electronical form, exclusively for purposes related to the present call and to the management of any employment relationship arising therefrom, in compliance with current regulations. Candidates are invited to read the privacy information provided pursuant to art. 13 of the EU Regulation 2016/679 – General Data Protection Regulation, available at: https://www-new.unipr.it/sites</w:t>
      </w:r>
    </w:p>
    <w:sectPr w:rsidRPr="00743EE0" w:rsidR="001E78CC" w:rsidSect="00AB6149">
      <w:headerReference w:type="even" r:id="rId7"/>
      <w:headerReference w:type="default" r:id="rId8"/>
      <w:footerReference w:type="even" r:id="rId9"/>
      <w:footerReference w:type="default" r:id="rId10"/>
      <w:headerReference w:type="first" r:id="rId11"/>
      <w:footerReference w:type="first" r:id="rId12"/>
      <w:pgSz w:w="11900" w:h="16840" w:orient="portrait"/>
      <w:pgMar w:top="1417" w:right="1134" w:bottom="1134" w:left="1134" w:header="907"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4B5D" w:rsidP="00AB6149" w:rsidRDefault="00364B5D" w14:paraId="1F7CDC0A" w14:textId="77777777">
      <w:r>
        <w:separator/>
      </w:r>
    </w:p>
  </w:endnote>
  <w:endnote w:type="continuationSeparator" w:id="0">
    <w:p w:rsidR="00364B5D" w:rsidP="00AB6149" w:rsidRDefault="00364B5D" w14:paraId="1A119A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67CD284B"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B6149" w:rsidP="00AB6149" w:rsidRDefault="00743EE0" w14:paraId="586BD768" w14:textId="4C1E19C3">
    <w:pPr>
      <w:pStyle w:val="Pidipagina"/>
      <w:jc w:val="center"/>
    </w:pPr>
    <w:r>
      <w:rPr>
        <w:noProof/>
        <w:sz w:val="8"/>
        <w:szCs w:val="8"/>
        <w:lang w:eastAsia="it-IT"/>
      </w:rPr>
      <w:drawing>
        <wp:inline distT="0" distB="0" distL="0" distR="0" wp14:anchorId="2A09DE13" wp14:editId="27DC5E65">
          <wp:extent cx="1442720" cy="427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4273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3D87C387"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4B5D" w:rsidP="00AB6149" w:rsidRDefault="00364B5D" w14:paraId="540626E5" w14:textId="77777777">
      <w:r>
        <w:separator/>
      </w:r>
    </w:p>
  </w:footnote>
  <w:footnote w:type="continuationSeparator" w:id="0">
    <w:p w:rsidR="00364B5D" w:rsidP="00AB6149" w:rsidRDefault="00364B5D" w14:paraId="5A68A3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38443C17"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C5B00" w:rsidRDefault="00743EE0" w14:paraId="29D42E1E" w14:textId="605138DB">
    <w:pPr>
      <w:pStyle w:val="Intestazione"/>
    </w:pPr>
    <w:r>
      <w:rPr>
        <w:noProof/>
      </w:rPr>
      <w:drawing>
        <wp:inline distT="0" distB="0" distL="0" distR="0" wp14:anchorId="0F00BAC5" wp14:editId="3250C98F">
          <wp:extent cx="4192270" cy="12528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2270" cy="1252855"/>
                  </a:xfrm>
                  <a:prstGeom prst="rect">
                    <a:avLst/>
                  </a:prstGeom>
                  <a:noFill/>
                  <a:ln>
                    <a:noFill/>
                  </a:ln>
                </pic:spPr>
              </pic:pic>
            </a:graphicData>
          </a:graphic>
        </wp:inline>
      </w:drawing>
    </w:r>
  </w:p>
  <w:p w:rsidRPr="00CC5B00" w:rsidR="00583EAB" w:rsidRDefault="00583EAB" w14:paraId="4BFA067F" w14:textId="77777777">
    <w:pPr>
      <w:pStyle w:val="Intestazione"/>
      <w:rPr>
        <w:noProof/>
        <w:sz w:val="8"/>
        <w:szCs w:val="8"/>
        <w:lang w:eastAsia="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1D35" w:rsidRDefault="004E1D35" w14:paraId="247E77B7"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
    <w:nsid w:val="3407c75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6f3e52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289f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79E3C98"/>
    <w:multiLevelType w:val="hybridMultilevel"/>
    <w:tmpl w:val="8A426ED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4">
    <w:abstractNumId w:val="3"/>
  </w: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proofState w:spelling="clean" w:grammar="dirty"/>
  <w:trackRevisions w:val="false"/>
  <w:defaultTabStop w:val="708"/>
  <w:hyphenationZone w:val="283"/>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49"/>
    <w:rsid w:val="00001F51"/>
    <w:rsid w:val="00047D69"/>
    <w:rsid w:val="00075EE4"/>
    <w:rsid w:val="00084133"/>
    <w:rsid w:val="00085896"/>
    <w:rsid w:val="00087285"/>
    <w:rsid w:val="000925C0"/>
    <w:rsid w:val="000B3333"/>
    <w:rsid w:val="000C06F5"/>
    <w:rsid w:val="000C783D"/>
    <w:rsid w:val="000C7DF9"/>
    <w:rsid w:val="000D2A7B"/>
    <w:rsid w:val="000F292D"/>
    <w:rsid w:val="000F422B"/>
    <w:rsid w:val="00102654"/>
    <w:rsid w:val="001347CF"/>
    <w:rsid w:val="001C0032"/>
    <w:rsid w:val="001C5983"/>
    <w:rsid w:val="001E78CC"/>
    <w:rsid w:val="00244CAD"/>
    <w:rsid w:val="00263A3B"/>
    <w:rsid w:val="00264E6B"/>
    <w:rsid w:val="002836DC"/>
    <w:rsid w:val="002A022B"/>
    <w:rsid w:val="002A7BFF"/>
    <w:rsid w:val="002B01E1"/>
    <w:rsid w:val="002D43DD"/>
    <w:rsid w:val="002D77DB"/>
    <w:rsid w:val="00305E49"/>
    <w:rsid w:val="00355E6A"/>
    <w:rsid w:val="00364B5D"/>
    <w:rsid w:val="00372FEF"/>
    <w:rsid w:val="003955E6"/>
    <w:rsid w:val="003A38E2"/>
    <w:rsid w:val="003C010E"/>
    <w:rsid w:val="003C173F"/>
    <w:rsid w:val="003E2DC9"/>
    <w:rsid w:val="00400A78"/>
    <w:rsid w:val="00446619"/>
    <w:rsid w:val="0045584B"/>
    <w:rsid w:val="004812B4"/>
    <w:rsid w:val="00486BCE"/>
    <w:rsid w:val="004A4FF8"/>
    <w:rsid w:val="004D7AC4"/>
    <w:rsid w:val="004E1D35"/>
    <w:rsid w:val="004E4544"/>
    <w:rsid w:val="00500AC9"/>
    <w:rsid w:val="00530AD6"/>
    <w:rsid w:val="00533C18"/>
    <w:rsid w:val="00583EAB"/>
    <w:rsid w:val="005D0387"/>
    <w:rsid w:val="005E12CB"/>
    <w:rsid w:val="005E1A56"/>
    <w:rsid w:val="006315A7"/>
    <w:rsid w:val="00663120"/>
    <w:rsid w:val="00687407"/>
    <w:rsid w:val="00692E72"/>
    <w:rsid w:val="006B4BC1"/>
    <w:rsid w:val="006D7F7A"/>
    <w:rsid w:val="006E1C69"/>
    <w:rsid w:val="006E47DF"/>
    <w:rsid w:val="006F0143"/>
    <w:rsid w:val="00743EE0"/>
    <w:rsid w:val="00750781"/>
    <w:rsid w:val="007557C5"/>
    <w:rsid w:val="00792388"/>
    <w:rsid w:val="007A0396"/>
    <w:rsid w:val="007B4FAF"/>
    <w:rsid w:val="007F6037"/>
    <w:rsid w:val="00800718"/>
    <w:rsid w:val="008024DD"/>
    <w:rsid w:val="00844B03"/>
    <w:rsid w:val="00846E63"/>
    <w:rsid w:val="00853EA8"/>
    <w:rsid w:val="00881EA9"/>
    <w:rsid w:val="00895BC9"/>
    <w:rsid w:val="008C25DF"/>
    <w:rsid w:val="008E5161"/>
    <w:rsid w:val="00904F66"/>
    <w:rsid w:val="00920E0E"/>
    <w:rsid w:val="00930294"/>
    <w:rsid w:val="0094638C"/>
    <w:rsid w:val="00947D8F"/>
    <w:rsid w:val="009502BB"/>
    <w:rsid w:val="009536AC"/>
    <w:rsid w:val="0096644A"/>
    <w:rsid w:val="00967C94"/>
    <w:rsid w:val="00974D71"/>
    <w:rsid w:val="00987FCB"/>
    <w:rsid w:val="00995CE7"/>
    <w:rsid w:val="009B0294"/>
    <w:rsid w:val="009D51FE"/>
    <w:rsid w:val="009F7922"/>
    <w:rsid w:val="00A23B7C"/>
    <w:rsid w:val="00A33B36"/>
    <w:rsid w:val="00A37390"/>
    <w:rsid w:val="00A5560C"/>
    <w:rsid w:val="00A8260C"/>
    <w:rsid w:val="00A9707B"/>
    <w:rsid w:val="00AB6149"/>
    <w:rsid w:val="00AD4C95"/>
    <w:rsid w:val="00AE3521"/>
    <w:rsid w:val="00AF7917"/>
    <w:rsid w:val="00B31B7F"/>
    <w:rsid w:val="00B820B9"/>
    <w:rsid w:val="00BA671F"/>
    <w:rsid w:val="00BF5BCB"/>
    <w:rsid w:val="00C40A52"/>
    <w:rsid w:val="00C61800"/>
    <w:rsid w:val="00C62287"/>
    <w:rsid w:val="00CC5B00"/>
    <w:rsid w:val="00D018C6"/>
    <w:rsid w:val="00D15FFA"/>
    <w:rsid w:val="00D2458E"/>
    <w:rsid w:val="00D53512"/>
    <w:rsid w:val="00D63C9E"/>
    <w:rsid w:val="00DA0258"/>
    <w:rsid w:val="00DD1495"/>
    <w:rsid w:val="00E077DB"/>
    <w:rsid w:val="00E2290E"/>
    <w:rsid w:val="00E266CF"/>
    <w:rsid w:val="00E32B4D"/>
    <w:rsid w:val="00E37C6B"/>
    <w:rsid w:val="00E44EB4"/>
    <w:rsid w:val="00E60975"/>
    <w:rsid w:val="00E64BE2"/>
    <w:rsid w:val="00EA73AD"/>
    <w:rsid w:val="00EB58F5"/>
    <w:rsid w:val="00EC16BE"/>
    <w:rsid w:val="00EE47D9"/>
    <w:rsid w:val="00EE7878"/>
    <w:rsid w:val="00F01901"/>
    <w:rsid w:val="00F1281B"/>
    <w:rsid w:val="00F14C0A"/>
    <w:rsid w:val="00F375F6"/>
    <w:rsid w:val="00F403B9"/>
    <w:rsid w:val="00F65FEE"/>
    <w:rsid w:val="00F94691"/>
    <w:rsid w:val="00FB7D2B"/>
    <w:rsid w:val="00FC4B6A"/>
    <w:rsid w:val="00FE2855"/>
    <w:rsid w:val="033D20FE"/>
    <w:rsid w:val="0A6EDAA6"/>
    <w:rsid w:val="0CB2D74E"/>
    <w:rsid w:val="12BB1376"/>
    <w:rsid w:val="1D17589E"/>
    <w:rsid w:val="1D7AA5FF"/>
    <w:rsid w:val="214C2C8C"/>
    <w:rsid w:val="282368A5"/>
    <w:rsid w:val="2DB46B4D"/>
    <w:rsid w:val="3200320F"/>
    <w:rsid w:val="32C69660"/>
    <w:rsid w:val="3748E2FE"/>
    <w:rsid w:val="39216447"/>
    <w:rsid w:val="4442E4F3"/>
    <w:rsid w:val="51100245"/>
    <w:rsid w:val="5243CED7"/>
    <w:rsid w:val="55E77275"/>
    <w:rsid w:val="5B02ECD3"/>
    <w:rsid w:val="5DFCCD22"/>
    <w:rsid w:val="5F65EDCE"/>
    <w:rsid w:val="645BF2E3"/>
    <w:rsid w:val="6890BC85"/>
    <w:rsid w:val="6F2D96DA"/>
    <w:rsid w:val="72045BAC"/>
    <w:rsid w:val="7DE5AC4F"/>
    <w:rsid w:val="7E2DB4F9"/>
    <w:rsid w:val="7E9BA397"/>
    <w:rsid w:val="7F1B6CD9"/>
    <w:rsid w:val="7F7BE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07E27BE"/>
  <w15:chartTrackingRefBased/>
  <w15:docId w15:val="{5594827E-EF52-407D-8CF9-6D3D71A1E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val="it-IT"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AB6149"/>
    <w:pPr>
      <w:tabs>
        <w:tab w:val="center" w:pos="4819"/>
        <w:tab w:val="right" w:pos="9638"/>
      </w:tabs>
    </w:pPr>
  </w:style>
  <w:style w:type="character" w:styleId="IntestazioneCarattere" w:customStyle="1">
    <w:name w:val="Intestazione Carattere"/>
    <w:basedOn w:val="Carpredefinitoparagrafo"/>
    <w:link w:val="Intestazione"/>
    <w:uiPriority w:val="99"/>
    <w:rsid w:val="00AB6149"/>
  </w:style>
  <w:style w:type="paragraph" w:styleId="Pidipagina">
    <w:name w:val="footer"/>
    <w:basedOn w:val="Normale"/>
    <w:link w:val="PidipaginaCarattere"/>
    <w:uiPriority w:val="99"/>
    <w:unhideWhenUsed/>
    <w:rsid w:val="00AB6149"/>
    <w:pPr>
      <w:tabs>
        <w:tab w:val="center" w:pos="4819"/>
        <w:tab w:val="right" w:pos="9638"/>
      </w:tabs>
    </w:pPr>
  </w:style>
  <w:style w:type="character" w:styleId="PidipaginaCarattere" w:customStyle="1">
    <w:name w:val="Piè di pagina Carattere"/>
    <w:basedOn w:val="Carpredefinitoparagrafo"/>
    <w:link w:val="Pidipagina"/>
    <w:uiPriority w:val="99"/>
    <w:rsid w:val="00AB6149"/>
  </w:style>
  <w:style w:type="table" w:styleId="Grigliatabella">
    <w:name w:val="Table Grid"/>
    <w:basedOn w:val="Tabellanormale"/>
    <w:uiPriority w:val="39"/>
    <w:rsid w:val="00743EE0"/>
    <w:rPr>
      <w:sz w:val="22"/>
      <w:szCs w:val="22"/>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foelenco">
    <w:name w:val="List Paragraph"/>
    <w:basedOn w:val="Normale"/>
    <w:uiPriority w:val="34"/>
    <w:qFormat/>
    <w:rsid w:val="00743EE0"/>
    <w:pPr>
      <w:ind w:left="720"/>
      <w:contextualSpacing/>
    </w:pPr>
  </w:style>
  <w:style w:type="paragraph" w:styleId="Corpotesto">
    <w:name w:val="Body Text"/>
    <w:basedOn w:val="Normale"/>
    <w:link w:val="CorpotestoCarattere"/>
    <w:uiPriority w:val="1"/>
    <w:qFormat/>
    <w:rsid w:val="00743EE0"/>
    <w:pPr>
      <w:widowControl w:val="0"/>
      <w:autoSpaceDE w:val="0"/>
      <w:autoSpaceDN w:val="0"/>
    </w:pPr>
    <w:rPr>
      <w:rFonts w:cs="Calibri"/>
      <w:sz w:val="21"/>
      <w:szCs w:val="21"/>
      <w:lang w:val="en-US"/>
    </w:rPr>
  </w:style>
  <w:style w:type="character" w:styleId="CorpotestoCarattere" w:customStyle="1">
    <w:name w:val="Corpo testo Carattere"/>
    <w:basedOn w:val="Carpredefinitoparagrafo"/>
    <w:link w:val="Corpotesto"/>
    <w:uiPriority w:val="1"/>
    <w:rsid w:val="00743EE0"/>
    <w:rPr>
      <w:rFonts w:cs="Calibr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16/09/relationships/commentsIds" Target="commentsIds.xml" Id="R9bb87707d25a406b" /><Relationship Type="http://schemas.microsoft.com/office/2011/relationships/commentsExtended" Target="commentsExtended.xml" Id="Rca0536e891f74b5f" /><Relationship Type="http://schemas.microsoft.com/office/2011/relationships/people" Target="people.xml" Id="R234a80b985ed4eac"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Utente di Microsoft Office</dc:creator>
  <keywords/>
  <lastModifiedBy>Raffaele TURRI</lastModifiedBy>
  <revision>14</revision>
  <dcterms:created xsi:type="dcterms:W3CDTF">2025-05-12T07:46:00.0000000Z</dcterms:created>
  <dcterms:modified xsi:type="dcterms:W3CDTF">2026-02-02T10:54:26.0298298Z</dcterms:modified>
</coreProperties>
</file>