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BA246B">
        <w:rPr>
          <w:rFonts w:ascii="Garamond" w:hAnsi="Garamond"/>
          <w:b/>
          <w:sz w:val="32"/>
          <w:szCs w:val="32"/>
        </w:rPr>
        <w:t xml:space="preserve">Modello </w:t>
      </w:r>
      <w:r w:rsidR="00EE4157">
        <w:rPr>
          <w:rFonts w:ascii="Garamond" w:hAnsi="Garamond"/>
          <w:b/>
          <w:sz w:val="32"/>
          <w:szCs w:val="32"/>
        </w:rPr>
        <w:t>F</w:t>
      </w:r>
    </w:p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04142D" w:rsidRPr="00B75A03" w:rsidRDefault="0004142D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bCs/>
          <w:sz w:val="28"/>
          <w:szCs w:val="28"/>
          <w:lang w:eastAsia="en-US"/>
        </w:rPr>
      </w:pPr>
      <w:r w:rsidRPr="00B75A03">
        <w:rPr>
          <w:rFonts w:ascii="Garamond" w:hAnsi="Garamond"/>
          <w:bCs/>
          <w:sz w:val="28"/>
          <w:szCs w:val="28"/>
        </w:rPr>
        <w:t>Modello di</w:t>
      </w:r>
      <w:r w:rsidRPr="00B75A03">
        <w:rPr>
          <w:rFonts w:ascii="Garamond" w:hAnsi="Garamond"/>
          <w:b/>
          <w:bCs/>
          <w:sz w:val="28"/>
          <w:szCs w:val="28"/>
        </w:rPr>
        <w:t xml:space="preserve"> </w:t>
      </w:r>
      <w:r w:rsidR="004F2E0D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Dichiarazione concernente </w:t>
      </w:r>
      <w:r w:rsidR="00B75A03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gli </w:t>
      </w:r>
      <w:r w:rsid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>e</w:t>
      </w:r>
      <w:r w:rsidR="00B75A03" w:rsidRPr="00B75A03">
        <w:rPr>
          <w:rFonts w:ascii="Garamond" w:hAnsi="Garamond"/>
          <w:b/>
          <w:sz w:val="28"/>
          <w:szCs w:val="28"/>
        </w:rPr>
        <w:t xml:space="preserve">molumenti complessivi percepiti a carico della finanza pubblica </w:t>
      </w:r>
      <w:r w:rsidR="00B75A03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>(art. 14, co. 1-ter</w:t>
      </w:r>
      <w:r w:rsidR="004F2E0D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, </w:t>
      </w:r>
      <w:r w:rsidR="00B75A03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D. </w:t>
      </w:r>
      <w:proofErr w:type="spellStart"/>
      <w:r w:rsidR="00B75A03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>L</w:t>
      </w:r>
      <w:r w:rsidR="004F2E0D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>gs</w:t>
      </w:r>
      <w:proofErr w:type="spellEnd"/>
      <w:r w:rsidR="004F2E0D" w:rsidRPr="00B75A03">
        <w:rPr>
          <w:rFonts w:ascii="Garamond" w:eastAsiaTheme="minorHAnsi" w:hAnsi="Garamond"/>
          <w:b/>
          <w:bCs/>
          <w:sz w:val="28"/>
          <w:szCs w:val="28"/>
          <w:lang w:eastAsia="en-US"/>
        </w:rPr>
        <w:t>. n. 33/2013 ss.mm.)</w:t>
      </w:r>
    </w:p>
    <w:p w:rsidR="0004142D" w:rsidRPr="00BA246B" w:rsidRDefault="0004142D" w:rsidP="004F2E0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04142D" w:rsidRPr="00EE4157" w:rsidRDefault="00EE4157" w:rsidP="0004142D">
      <w:pPr>
        <w:jc w:val="both"/>
        <w:outlineLvl w:val="1"/>
        <w:rPr>
          <w:rFonts w:ascii="Garamond" w:hAnsi="Garamond"/>
          <w:b/>
          <w:bCs/>
        </w:rPr>
      </w:pPr>
      <w:r w:rsidRPr="00EE4157">
        <w:rPr>
          <w:rFonts w:ascii="Garamond" w:hAnsi="Garamond"/>
          <w:b/>
          <w:bCs/>
        </w:rPr>
        <w:t>Il/La sottoscritto/a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75"/>
        <w:gridCol w:w="3450"/>
        <w:gridCol w:w="2908"/>
      </w:tblGrid>
      <w:tr w:rsidR="0004142D" w:rsidRPr="00BA246B" w:rsidTr="00403490">
        <w:trPr>
          <w:trHeight w:val="305"/>
        </w:trPr>
        <w:tc>
          <w:tcPr>
            <w:tcW w:w="3275" w:type="dxa"/>
          </w:tcPr>
          <w:p w:rsidR="0004142D" w:rsidRPr="00BA246B" w:rsidRDefault="0004142D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NOME E COGNOME</w:t>
            </w:r>
          </w:p>
        </w:tc>
        <w:tc>
          <w:tcPr>
            <w:tcW w:w="3450" w:type="dxa"/>
          </w:tcPr>
          <w:p w:rsidR="0004142D" w:rsidRPr="00BA246B" w:rsidRDefault="0004142D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CARICA</w:t>
            </w:r>
          </w:p>
        </w:tc>
        <w:tc>
          <w:tcPr>
            <w:tcW w:w="2908" w:type="dxa"/>
          </w:tcPr>
          <w:p w:rsidR="0004142D" w:rsidRPr="00BA246B" w:rsidRDefault="0004142D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DATA DELLA NOMINA</w:t>
            </w:r>
          </w:p>
        </w:tc>
      </w:tr>
      <w:tr w:rsidR="00416FEE" w:rsidRPr="00BA246B" w:rsidTr="00403490">
        <w:trPr>
          <w:trHeight w:val="423"/>
        </w:trPr>
        <w:tc>
          <w:tcPr>
            <w:tcW w:w="3275" w:type="dxa"/>
          </w:tcPr>
          <w:p w:rsidR="00416FEE" w:rsidRPr="00BA246B" w:rsidRDefault="00416FEE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3450" w:type="dxa"/>
          </w:tcPr>
          <w:p w:rsidR="00416FEE" w:rsidRPr="00BA246B" w:rsidRDefault="00416FEE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2908" w:type="dxa"/>
          </w:tcPr>
          <w:p w:rsidR="00416FEE" w:rsidRPr="00BA246B" w:rsidRDefault="00416FEE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04142D" w:rsidRPr="00B75A03" w:rsidRDefault="005E1F42" w:rsidP="00B75A03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  <w:r w:rsidR="00F6324D">
        <w:rPr>
          <w:rFonts w:ascii="Garamond" w:hAnsi="Garamond"/>
          <w:b/>
          <w:bCs/>
        </w:rPr>
        <w:t xml:space="preserve"> quanto segue:</w:t>
      </w:r>
    </w:p>
    <w:p w:rsidR="004F2E0D" w:rsidRPr="00BA246B" w:rsidRDefault="004F2E0D" w:rsidP="004F2E0D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tbl>
      <w:tblPr>
        <w:tblStyle w:val="Grigliatabell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04142D" w:rsidRPr="00BA246B" w:rsidTr="0004142D">
        <w:trPr>
          <w:trHeight w:val="475"/>
        </w:trPr>
        <w:tc>
          <w:tcPr>
            <w:tcW w:w="9526" w:type="dxa"/>
          </w:tcPr>
          <w:p w:rsidR="0004142D" w:rsidRPr="00B75A03" w:rsidRDefault="00B75A03" w:rsidP="00B75A03">
            <w:pPr>
              <w:pStyle w:val="NormaleWeb"/>
              <w:jc w:val="both"/>
              <w:rPr>
                <w:rFonts w:ascii="Garamond" w:eastAsiaTheme="minorHAnsi" w:hAnsi="Garamond"/>
                <w:b/>
                <w:bCs/>
                <w:lang w:eastAsia="en-US"/>
              </w:rPr>
            </w:pPr>
            <w:r w:rsidRPr="00B75A03">
              <w:rPr>
                <w:rFonts w:ascii="Garamond" w:eastAsiaTheme="minorHAnsi" w:hAnsi="Garamond"/>
                <w:b/>
                <w:bCs/>
                <w:lang w:eastAsia="en-US"/>
              </w:rPr>
              <w:t>E</w:t>
            </w:r>
            <w:r w:rsidRPr="00B75A03">
              <w:rPr>
                <w:rFonts w:ascii="Garamond" w:hAnsi="Garamond"/>
                <w:b/>
              </w:rPr>
              <w:t>MOLUMENTI COMPLESSIVI PERCEPITI A CARICO DELLA FINANZA PUBBLICA</w:t>
            </w:r>
            <w:r>
              <w:rPr>
                <w:rStyle w:val="Rimandonotaapidipagina"/>
                <w:rFonts w:ascii="Garamond" w:hAnsi="Garamond"/>
                <w:b/>
              </w:rPr>
              <w:footnoteReference w:id="1"/>
            </w:r>
            <w:r w:rsidRPr="00B75A03">
              <w:rPr>
                <w:rFonts w:ascii="Garamond" w:hAnsi="Garamond"/>
                <w:b/>
              </w:rPr>
              <w:t xml:space="preserve"> </w:t>
            </w:r>
          </w:p>
        </w:tc>
      </w:tr>
      <w:tr w:rsidR="00B75A03" w:rsidRPr="00BA246B" w:rsidTr="00F6324D">
        <w:trPr>
          <w:trHeight w:val="675"/>
        </w:trPr>
        <w:tc>
          <w:tcPr>
            <w:tcW w:w="9526" w:type="dxa"/>
          </w:tcPr>
          <w:p w:rsidR="00B75A03" w:rsidRPr="00B75A03" w:rsidRDefault="00B75A03" w:rsidP="00B75A03">
            <w:pPr>
              <w:pStyle w:val="NormaleWeb"/>
              <w:jc w:val="both"/>
              <w:rPr>
                <w:rFonts w:ascii="Garamond" w:eastAsiaTheme="minorHAnsi" w:hAnsi="Garamond"/>
                <w:b/>
                <w:bCs/>
                <w:lang w:eastAsia="en-US"/>
              </w:rPr>
            </w:pPr>
          </w:p>
        </w:tc>
      </w:tr>
      <w:tr w:rsidR="00015A4B" w:rsidRPr="00BA246B" w:rsidTr="00F6324D">
        <w:trPr>
          <w:trHeight w:val="753"/>
        </w:trPr>
        <w:tc>
          <w:tcPr>
            <w:tcW w:w="9526" w:type="dxa"/>
          </w:tcPr>
          <w:p w:rsidR="00015A4B" w:rsidRPr="00B75A03" w:rsidRDefault="00015A4B" w:rsidP="00B75A03">
            <w:pPr>
              <w:pStyle w:val="NormaleWeb"/>
              <w:jc w:val="both"/>
              <w:rPr>
                <w:rFonts w:ascii="Garamond" w:eastAsiaTheme="minorHAnsi" w:hAnsi="Garamond"/>
                <w:b/>
                <w:bCs/>
                <w:lang w:eastAsia="en-US"/>
              </w:rPr>
            </w:pPr>
            <w:r>
              <w:rPr>
                <w:rFonts w:ascii="Garamond" w:eastAsiaTheme="minorHAnsi" w:hAnsi="Garamond"/>
                <w:b/>
                <w:bCs/>
                <w:lang w:eastAsia="en-US"/>
              </w:rPr>
              <w:t>Eventuali annotazioni</w:t>
            </w:r>
          </w:p>
        </w:tc>
      </w:tr>
    </w:tbl>
    <w:p w:rsidR="00B75A03" w:rsidRDefault="00B75A03" w:rsidP="0004142D">
      <w:pPr>
        <w:rPr>
          <w:rFonts w:ascii="Garamond" w:hAnsi="Garamond"/>
          <w:bCs/>
        </w:rPr>
      </w:pPr>
    </w:p>
    <w:p w:rsidR="00B75A03" w:rsidRDefault="00B75A03" w:rsidP="0004142D">
      <w:pPr>
        <w:rPr>
          <w:rFonts w:ascii="Garamond" w:hAnsi="Garamond"/>
          <w:bCs/>
        </w:rPr>
      </w:pPr>
    </w:p>
    <w:p w:rsidR="00B75A03" w:rsidRDefault="00B75A03" w:rsidP="0004142D">
      <w:pPr>
        <w:rPr>
          <w:rFonts w:ascii="Garamond" w:hAnsi="Garamond"/>
          <w:bCs/>
        </w:rPr>
      </w:pPr>
    </w:p>
    <w:p w:rsidR="0004142D" w:rsidRPr="00BA246B" w:rsidRDefault="0004142D" w:rsidP="00015A4B">
      <w:pPr>
        <w:jc w:val="both"/>
        <w:rPr>
          <w:rFonts w:ascii="Garamond" w:hAnsi="Garamond"/>
          <w:b/>
          <w:bCs/>
        </w:rPr>
      </w:pPr>
      <w:r w:rsidRPr="00BA246B">
        <w:rPr>
          <w:rFonts w:ascii="Garamond" w:hAnsi="Garamond"/>
          <w:bCs/>
        </w:rPr>
        <w:t>Sul mio onore affermo che la dichiarazione corrisponde al vero</w:t>
      </w:r>
      <w:r w:rsidRPr="00BA246B">
        <w:rPr>
          <w:rFonts w:ascii="Garamond" w:hAnsi="Garamond"/>
          <w:b/>
          <w:bCs/>
        </w:rPr>
        <w:t>.</w:t>
      </w:r>
    </w:p>
    <w:p w:rsidR="0004142D" w:rsidRPr="00BA246B" w:rsidRDefault="00B00C2F" w:rsidP="00015A4B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BA246B">
        <w:rPr>
          <w:rFonts w:ascii="Garamond" w:eastAsiaTheme="minorHAnsi" w:hAnsi="Garamond"/>
          <w:lang w:eastAsia="en-US"/>
        </w:rPr>
        <w:t>Sono consapevole che i dati saranno trattati e pubblicati dall’Università degli Studi di Parma per le finalità di cui al D.lgs. n.</w:t>
      </w:r>
      <w:r w:rsidR="00120552">
        <w:rPr>
          <w:rFonts w:ascii="Garamond" w:eastAsiaTheme="minorHAnsi" w:hAnsi="Garamond"/>
          <w:lang w:eastAsia="en-US"/>
        </w:rPr>
        <w:t xml:space="preserve"> </w:t>
      </w:r>
      <w:r w:rsidRPr="00BA246B">
        <w:rPr>
          <w:rFonts w:ascii="Garamond" w:eastAsiaTheme="minorHAnsi" w:hAnsi="Garamond"/>
          <w:lang w:eastAsia="en-US"/>
        </w:rPr>
        <w:t>33/2013 e mi impegno a comunicare ogni eventuale variazione.</w:t>
      </w:r>
    </w:p>
    <w:p w:rsidR="0004142D" w:rsidRDefault="0004142D" w:rsidP="0004142D">
      <w:pPr>
        <w:rPr>
          <w:rFonts w:ascii="Garamond" w:hAnsi="Garamond"/>
          <w:b/>
          <w:bCs/>
        </w:rPr>
      </w:pPr>
    </w:p>
    <w:p w:rsidR="00015A4B" w:rsidRDefault="00015A4B" w:rsidP="0004142D">
      <w:pPr>
        <w:rPr>
          <w:rFonts w:ascii="Garamond" w:hAnsi="Garamond"/>
          <w:b/>
          <w:bCs/>
        </w:rPr>
      </w:pPr>
    </w:p>
    <w:p w:rsidR="00015A4B" w:rsidRPr="00BA246B" w:rsidRDefault="00015A4B" w:rsidP="0004142D">
      <w:pPr>
        <w:rPr>
          <w:rFonts w:ascii="Garamond" w:hAnsi="Garamond"/>
          <w:b/>
          <w:bCs/>
        </w:rPr>
      </w:pPr>
    </w:p>
    <w:p w:rsidR="0004142D" w:rsidRPr="00BA246B" w:rsidRDefault="0004142D" w:rsidP="0004142D">
      <w:pPr>
        <w:rPr>
          <w:rFonts w:ascii="Garamond" w:hAnsi="Garamond"/>
          <w:b/>
          <w:bCs/>
        </w:rPr>
      </w:pPr>
      <w:r w:rsidRPr="00BA246B">
        <w:rPr>
          <w:rFonts w:ascii="Garamond" w:hAnsi="Garamond"/>
          <w:b/>
          <w:bCs/>
        </w:rPr>
        <w:t>Data</w:t>
      </w:r>
    </w:p>
    <w:p w:rsidR="00015A4B" w:rsidRDefault="00015A4B" w:rsidP="0004142D">
      <w:pPr>
        <w:jc w:val="right"/>
        <w:rPr>
          <w:rFonts w:ascii="Garamond" w:hAnsi="Garamond"/>
          <w:b/>
          <w:bCs/>
        </w:rPr>
      </w:pPr>
    </w:p>
    <w:p w:rsidR="00015A4B" w:rsidRDefault="00015A4B" w:rsidP="0004142D">
      <w:pPr>
        <w:jc w:val="right"/>
        <w:rPr>
          <w:rFonts w:ascii="Garamond" w:hAnsi="Garamond"/>
          <w:b/>
          <w:bCs/>
        </w:rPr>
      </w:pPr>
    </w:p>
    <w:p w:rsidR="00403490" w:rsidRDefault="00403490" w:rsidP="0004142D">
      <w:pPr>
        <w:jc w:val="right"/>
        <w:rPr>
          <w:rFonts w:ascii="Garamond" w:hAnsi="Garamond"/>
          <w:b/>
          <w:bCs/>
        </w:rPr>
      </w:pPr>
    </w:p>
    <w:p w:rsidR="0004142D" w:rsidRPr="00BA246B" w:rsidRDefault="0004142D" w:rsidP="0004142D">
      <w:pPr>
        <w:jc w:val="right"/>
        <w:rPr>
          <w:rFonts w:ascii="Garamond" w:hAnsi="Garamond"/>
          <w:b/>
          <w:bCs/>
        </w:rPr>
      </w:pPr>
      <w:bookmarkStart w:id="0" w:name="_GoBack"/>
      <w:bookmarkEnd w:id="0"/>
      <w:r w:rsidRPr="00BA246B">
        <w:rPr>
          <w:rFonts w:ascii="Garamond" w:hAnsi="Garamond"/>
          <w:b/>
          <w:bCs/>
        </w:rPr>
        <w:t>Firma del dichiarante</w:t>
      </w:r>
    </w:p>
    <w:p w:rsidR="00BA246B" w:rsidRPr="00BA246B" w:rsidRDefault="00BA246B">
      <w:pPr>
        <w:rPr>
          <w:rFonts w:ascii="Garamond" w:hAnsi="Garamond"/>
        </w:rPr>
      </w:pPr>
    </w:p>
    <w:sectPr w:rsidR="00BA246B" w:rsidRPr="00BA246B" w:rsidSect="00496C36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48" w:rsidRDefault="00016148">
      <w:r>
        <w:separator/>
      </w:r>
    </w:p>
  </w:endnote>
  <w:endnote w:type="continuationSeparator" w:id="0">
    <w:p w:rsidR="00016148" w:rsidRDefault="0001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416FE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01614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48" w:rsidRDefault="00016148">
      <w:r>
        <w:separator/>
      </w:r>
    </w:p>
  </w:footnote>
  <w:footnote w:type="continuationSeparator" w:id="0">
    <w:p w:rsidR="00016148" w:rsidRDefault="00016148">
      <w:r>
        <w:continuationSeparator/>
      </w:r>
    </w:p>
  </w:footnote>
  <w:footnote w:id="1">
    <w:p w:rsidR="00B75A03" w:rsidRPr="00F6324D" w:rsidRDefault="00B75A03" w:rsidP="00B75A0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 w:rsidRPr="00F6324D">
        <w:rPr>
          <w:rStyle w:val="Rimandonotaapidipagina"/>
          <w:rFonts w:ascii="Garamond" w:hAnsi="Garamond"/>
          <w:sz w:val="22"/>
          <w:szCs w:val="22"/>
        </w:rPr>
        <w:footnoteRef/>
      </w:r>
      <w:r w:rsidRPr="00F6324D">
        <w:rPr>
          <w:rFonts w:ascii="Garamond" w:hAnsi="Garamond"/>
          <w:sz w:val="22"/>
          <w:szCs w:val="22"/>
        </w:rPr>
        <w:t xml:space="preserve"> P</w:t>
      </w:r>
      <w:r w:rsidRPr="00F6324D">
        <w:rPr>
          <w:rFonts w:ascii="Garamond" w:eastAsiaTheme="minorHAnsi" w:hAnsi="Garamond" w:cs="Garamond"/>
          <w:sz w:val="22"/>
          <w:szCs w:val="22"/>
          <w:lang w:eastAsia="en-US"/>
        </w:rPr>
        <w:t>er “</w:t>
      </w:r>
      <w:r w:rsidRPr="00F6324D">
        <w:rPr>
          <w:rFonts w:ascii="Garamond" w:eastAsiaTheme="minorHAnsi" w:hAnsi="Garamond" w:cs="Garamond,Italic"/>
          <w:i/>
          <w:iCs/>
          <w:sz w:val="22"/>
          <w:szCs w:val="22"/>
          <w:lang w:eastAsia="en-US"/>
        </w:rPr>
        <w:t>emolumenti complessivi</w:t>
      </w:r>
      <w:r w:rsidRPr="00F6324D">
        <w:rPr>
          <w:rFonts w:ascii="Garamond" w:eastAsiaTheme="minorHAnsi" w:hAnsi="Garamond" w:cs="Garamond"/>
          <w:sz w:val="22"/>
          <w:szCs w:val="22"/>
          <w:lang w:eastAsia="en-US"/>
        </w:rPr>
        <w:t>”, il D.P.C.M del 23 marzo 2012 e le circolari del Dipartimento della funzione pubblica, n. 8/2012 e n. 3/2014, hanno chiarito che «</w:t>
      </w:r>
      <w:r w:rsidRPr="00F6324D">
        <w:rPr>
          <w:rFonts w:ascii="Garamond" w:eastAsiaTheme="minorHAnsi" w:hAnsi="Garamond" w:cs="Garamond,Italic"/>
          <w:i/>
          <w:iCs/>
          <w:sz w:val="22"/>
          <w:szCs w:val="22"/>
          <w:lang w:eastAsia="en-US"/>
        </w:rPr>
        <w:t>sono rilevanti gli emolumenti percepiti nell’ambito di rapporti di lavoro subordinato o autonomo e, quindi, gli stipendi e le altre voci di trattamento fondamentale, le indennità e le voci accessorie, nonché le eventuali remunerazioni per consulenze, incarichi aggiuntivi conferiti dalle amministrazioni pubbliche, anche diverse da quelle di appartenenza».</w:t>
      </w:r>
    </w:p>
    <w:p w:rsidR="00B75A03" w:rsidRPr="00B75A03" w:rsidRDefault="00B75A03" w:rsidP="00B75A0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sz w:val="20"/>
          <w:szCs w:val="20"/>
          <w:lang w:eastAsia="en-US"/>
        </w:rPr>
      </w:pPr>
      <w:r w:rsidRPr="00F6324D">
        <w:rPr>
          <w:rFonts w:ascii="Garamond" w:eastAsiaTheme="minorHAnsi" w:hAnsi="Garamond" w:cs="Garamond"/>
          <w:sz w:val="22"/>
          <w:szCs w:val="22"/>
          <w:lang w:eastAsia="en-US"/>
        </w:rPr>
        <w:t>Si precisa, inoltre che, per i trattamenti economici, per collaborazioni autonome e per incarichi, rileva il criterio di</w:t>
      </w:r>
      <w:r w:rsidR="00F6324D">
        <w:rPr>
          <w:rFonts w:ascii="Garamond" w:eastAsiaTheme="minorHAnsi" w:hAnsi="Garamond" w:cs="Garamond"/>
          <w:sz w:val="22"/>
          <w:szCs w:val="22"/>
          <w:lang w:eastAsia="en-US"/>
        </w:rPr>
        <w:t xml:space="preserve"> competenza. La retribuzione di </w:t>
      </w:r>
      <w:r w:rsidRPr="00F6324D">
        <w:rPr>
          <w:rFonts w:ascii="Garamond" w:eastAsiaTheme="minorHAnsi" w:hAnsi="Garamond" w:cs="Garamond"/>
          <w:sz w:val="22"/>
          <w:szCs w:val="22"/>
          <w:lang w:eastAsia="en-US"/>
        </w:rPr>
        <w:t>risultato per il personale dirigenziale e altri analoghi emolumenti, la cui corresponsione è subordinata alla verifica successiva del raggiungimento degli obiettivi assegnati nell’anno precedente, seguono invece il criterio della cassa</w:t>
      </w:r>
      <w:r w:rsidRPr="00B75A03">
        <w:rPr>
          <w:rFonts w:ascii="Garamond" w:eastAsiaTheme="minorHAnsi" w:hAnsi="Garamond" w:cs="Garamond"/>
          <w:sz w:val="20"/>
          <w:szCs w:val="20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8" w:rsidRDefault="0001614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D"/>
    <w:rsid w:val="00015A4B"/>
    <w:rsid w:val="00016148"/>
    <w:rsid w:val="0004142D"/>
    <w:rsid w:val="00120552"/>
    <w:rsid w:val="001410B7"/>
    <w:rsid w:val="00403490"/>
    <w:rsid w:val="00416FEE"/>
    <w:rsid w:val="004F2E0D"/>
    <w:rsid w:val="004F311A"/>
    <w:rsid w:val="005E1F42"/>
    <w:rsid w:val="0089152E"/>
    <w:rsid w:val="00906D9D"/>
    <w:rsid w:val="00AC1E7A"/>
    <w:rsid w:val="00AE6C1D"/>
    <w:rsid w:val="00B00C2F"/>
    <w:rsid w:val="00B75A03"/>
    <w:rsid w:val="00BA246B"/>
    <w:rsid w:val="00EE4157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F91D-11F6-4D50-AD77-D267142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1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4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4142D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0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5A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5A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5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6B7B-6622-4BAD-8012-98D8B5C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DI CRISTO</dc:creator>
  <cp:keywords/>
  <dc:description/>
  <cp:lastModifiedBy>Rosalia DI CRISTO</cp:lastModifiedBy>
  <cp:revision>12</cp:revision>
  <dcterms:created xsi:type="dcterms:W3CDTF">2017-03-16T15:07:00Z</dcterms:created>
  <dcterms:modified xsi:type="dcterms:W3CDTF">2017-03-17T08:42:00Z</dcterms:modified>
</cp:coreProperties>
</file>